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5" w:lineRule="auto" w:before="68"/>
        <w:ind w:left="148" w:right="659" w:firstLine="14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222.719498pt;margin-top:1.560004pt;width:247.6795pt;height:.1pt;mso-position-horizontal-relative:page;mso-position-vertical-relative:page;z-index:-738" coordorigin="4454,31" coordsize="4954,2">
            <v:shape style="position:absolute;left:4454;top:31;width:4954;height:2" coordorigin="4454,31" coordsize="4954,0" path="m4454,31l9408,31e" filled="f" stroked="t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38.15992pt;margin-top:51.350662pt;width:281.27938pt;height:.1pt;mso-position-horizontal-relative:page;mso-position-vertical-relative:paragraph;z-index:-737" coordorigin="763,1027" coordsize="5626,2">
            <v:shape style="position:absolute;left:763;top:1027;width:5626;height:2" coordorigin="763,1027" coordsize="5626,0" path="m763,1027l6389,1027e" filled="f" stroked="t" strokeweight=".95999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Critères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d'appréciation</w:t>
      </w:r>
      <w:r>
        <w:rPr>
          <w:rFonts w:ascii="Times New Roman" w:hAnsi="Times New Roman" w:cs="Times New Roman" w:eastAsia="Times New Roman"/>
          <w:b/>
          <w:bCs/>
          <w:spacing w:val="47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de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la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maturité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physiologique</w:t>
      </w:r>
      <w:r>
        <w:rPr>
          <w:rFonts w:ascii="Times New Roman" w:hAnsi="Times New Roman" w:cs="Times New Roman" w:eastAsia="Times New Roman"/>
          <w:b/>
          <w:bCs/>
          <w:spacing w:val="61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de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variété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de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mangue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Amélie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du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Burkina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17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H.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Sawadogo-LinganP,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Traor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1"/>
          <w:szCs w:val="21"/>
        </w:rPr>
        <w:t>é</w:t>
      </w:r>
      <w:r>
        <w:rPr>
          <w:rFonts w:ascii="Arial" w:hAnsi="Arial" w:cs="Arial" w:eastAsia="Arial"/>
          <w:b/>
          <w:bCs/>
          <w:spacing w:val="0"/>
          <w:w w:val="100"/>
          <w:position w:val="7"/>
          <w:sz w:val="11"/>
          <w:szCs w:val="11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8" w:right="781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4" w:lineRule="auto"/>
        <w:ind w:left="119" w:right="151" w:firstLine="24"/>
        <w:jc w:val="both"/>
      </w:pPr>
      <w:r>
        <w:rPr>
          <w:b w:val="0"/>
          <w:bCs w:val="0"/>
          <w:spacing w:val="0"/>
          <w:w w:val="95"/>
        </w:rPr>
        <w:t>L'évolution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principaux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paramètres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physico-chimiques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mangue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Amélie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cours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son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dévelop­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pement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étudiée.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observé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augmentation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teneurs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matière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sèche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totale,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glucides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totaux,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sucres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rédt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:.:teurs,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saccharose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acide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ascorbique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jeunes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fruits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parvenus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complète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maturité.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évolutions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l'acidité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titrable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taux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d'amidon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caractérisées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phase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d'accroissement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suivie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phase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diminution.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taux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d'amidon/taux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d'acidité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augmenté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jusqu'à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maximum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pendant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croissance,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puis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diminué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progressivement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cours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maturation.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taux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glucides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totaux/taux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d'acidité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augmenté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pendant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croissance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maturation.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mûris­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sement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après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cueillette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engendré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baisse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considérable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l'acidité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quasi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disparition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l'amidon.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rapports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amidon/acidité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glucides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totaux/acidité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pourraient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utilisés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critères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biochi­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miques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l'appréciation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maturité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physiologique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mangue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Amélie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détermination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période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favorable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récolte.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3" w:right="523"/>
        <w:jc w:val="both"/>
      </w:pPr>
      <w:r>
        <w:rPr>
          <w:b w:val="0"/>
          <w:bCs w:val="0"/>
          <w:spacing w:val="0"/>
          <w:w w:val="100"/>
        </w:rPr>
        <w:t>Mots-clés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:Mangue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Amélie,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physico-chimiques,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critères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maturité,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6" w:lineRule="auto"/>
        <w:ind w:left="138" w:right="976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Criteria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physiological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maturity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Amelie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mango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variety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Burkina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38" w:right="774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2" w:lineRule="auto"/>
        <w:ind w:left="133" w:right="149" w:firstLine="4"/>
        <w:jc w:val="both"/>
      </w:pP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evolution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physico-chemical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parameters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Amelie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mango,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during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its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development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was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studied.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An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5"/>
        </w:rPr>
        <w:t>increase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dry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matter,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s</w:t>
      </w:r>
      <w:r>
        <w:rPr>
          <w:b w:val="0"/>
          <w:bCs w:val="0"/>
          <w:spacing w:val="3"/>
          <w:w w:val="95"/>
        </w:rPr>
        <w:t>u</w:t>
      </w:r>
      <w:r>
        <w:rPr>
          <w:b w:val="0"/>
          <w:bCs w:val="0"/>
          <w:spacing w:val="0"/>
          <w:w w:val="95"/>
        </w:rPr>
        <w:t>gars,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reducing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</w:t>
      </w:r>
      <w:r>
        <w:rPr>
          <w:b w:val="0"/>
          <w:bCs w:val="0"/>
          <w:spacing w:val="8"/>
          <w:w w:val="95"/>
        </w:rPr>
        <w:t>u</w:t>
      </w:r>
      <w:r>
        <w:rPr>
          <w:b w:val="0"/>
          <w:bCs w:val="0"/>
          <w:spacing w:val="0"/>
          <w:w w:val="95"/>
        </w:rPr>
        <w:t>gars,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saccharose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ascorbic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acid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contents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was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recor­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ded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from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immature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ripe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fruits.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Titrable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acidity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starch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contents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increased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before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undergoing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decrease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stage.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starch/acidity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ratio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increased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reached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maximum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during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growth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stage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,befo­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re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decreasing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progressively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during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maturity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stage.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sugars/acidity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ratio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increased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during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growth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maturity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stages.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postharvest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ripening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resulted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significant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decrease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acidity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almost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disappearance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starch.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starch/acidity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sugars/acidity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ratios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could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used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bio­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chemical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criteria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physiological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maturity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appreciation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Amelie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mango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determination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appropriate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harvest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period.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38" w:right="1086"/>
        <w:jc w:val="both"/>
      </w:pPr>
      <w:r>
        <w:rPr>
          <w:b w:val="0"/>
          <w:bCs w:val="0"/>
          <w:spacing w:val="0"/>
          <w:w w:val="95"/>
        </w:rPr>
        <w:t>Keywords: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Amelie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mango,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physico-chemical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characteristics,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maturity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criteria,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Burkina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Faso.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60" w:lineRule="auto"/>
        <w:ind w:left="133" w:right="1132" w:firstLine="1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7.439919pt;margin-top:-7.037975pt;width:196.55958pt;height:.1pt;mso-position-horizontal-relative:page;mso-position-vertical-relative:paragraph;z-index:-736" coordorigin="749,-141" coordsize="3931,2">
            <v:shape style="position:absolute;left:749;top:-141;width:3931;height:2" coordorigin="749,-141" coordsize="3931,0" path="m749,-141l4680,-141e" filled="f" stroked="t" strokeweight=".47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!Département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Technologie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Alimentaire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)-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IRSAT-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CNRST,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7047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03,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2université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Ouagadougou-Département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Biochimie-microbiologie,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7021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03.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Faso.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5"/>
          <w:type w:val="continuous"/>
          <w:pgSz w:w="9792" w:h="13720"/>
          <w:pgMar w:footer="710" w:top="560" w:bottom="900" w:left="620" w:right="420"/>
        </w:sectPr>
      </w:pPr>
    </w:p>
    <w:p>
      <w:pPr>
        <w:pStyle w:val="Heading2"/>
        <w:spacing w:before="56"/>
        <w:ind w:right="7051"/>
        <w:jc w:val="both"/>
        <w:rPr>
          <w:b w:val="0"/>
          <w:bCs w:val="0"/>
        </w:rPr>
      </w:pPr>
      <w:r>
        <w:rPr/>
        <w:pict>
          <v:group style="position:absolute;margin-left:4.069908pt;margin-top:.958644pt;width:80.201122pt;height:.1pt;mso-position-horizontal-relative:page;mso-position-vertical-relative:page;z-index:-735" coordorigin="81,19" coordsize="1604,2">
            <v:shape style="position:absolute;left:81;top:19;width:1604;height:2" coordorigin="81,19" coordsize="1604,0" path="m81,19l1685,19e" filled="f" stroked="t" strokeweight=".478813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left="111" w:right="101" w:firstLine="4"/>
        <w:jc w:val="both"/>
      </w:pPr>
      <w:r>
        <w:rPr>
          <w:b w:val="0"/>
          <w:bCs w:val="0"/>
          <w:spacing w:val="0"/>
          <w:w w:val="105"/>
        </w:rPr>
        <w:t>Estimée</w:t>
      </w:r>
      <w:r>
        <w:rPr>
          <w:b w:val="0"/>
          <w:bCs w:val="0"/>
          <w:spacing w:val="19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160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000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tonnes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selon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techniques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Ministère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l'agricul­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ture,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production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Faso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importante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productions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fruitières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YACOUMBA,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1998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Gouverneur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répandue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com­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mercialisée.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activité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agricole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connaît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diverses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contraintes,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parmi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lesquelles,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celles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liées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non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maîtrise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conservation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produit,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engendre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d'impor­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05"/>
        </w:rPr>
        <w:t>tantes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pertes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post-récoltes.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causes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souvent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ignorée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méconnaissance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favorable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récolte.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préserver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qualité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accroître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possibili­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tés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conservation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cours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stockage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transport,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primordial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maîtriser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notamment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son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degré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maturité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SAWADOGO-LINGANI,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1993).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études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relatives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détermination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récolte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l'utilisation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caractéristiques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phy­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sico-chimiques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donné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résultats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variables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selon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mangue.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Ainsi,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l'extrait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sec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soluble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associé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densité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SRIVASTAVA,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1967;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LEON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LIMA;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1970;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BOWDEN,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1986),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d'amidon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ASKAR</w:t>
      </w:r>
      <w:r>
        <w:rPr>
          <w:b w:val="0"/>
          <w:bCs w:val="0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1973),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rapports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glucides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totaux/acidité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ou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amidon/acidité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HUSSEIN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YOUSSEF,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1973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KRISHNAMURTHY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SUBRAMANYAM,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1973)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29" w:lineRule="exact"/>
        <w:ind w:left="111" w:right="137"/>
        <w:jc w:val="both"/>
      </w:pPr>
      <w:r>
        <w:rPr>
          <w:b w:val="0"/>
          <w:bCs w:val="0"/>
          <w:spacing w:val="0"/>
          <w:w w:val="110"/>
        </w:rPr>
        <w:t>proposés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comme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critères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d'appréciation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degré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maturité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mangue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détermination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9"/>
        <w:ind w:left="111" w:right="6425"/>
        <w:jc w:val="both"/>
      </w:pP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récolte.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116" w:right="108"/>
        <w:jc w:val="both"/>
      </w:pPr>
      <w:r>
        <w:rPr>
          <w:b w:val="0"/>
          <w:bCs w:val="0"/>
          <w:spacing w:val="0"/>
          <w:w w:val="105"/>
        </w:rPr>
        <w:t>L'objectif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présent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travail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rechercher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paramètres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physico-chimiques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peuvent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ser­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vir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d'indices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maturité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physiologique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Faso.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16" w:right="6000"/>
        <w:jc w:val="both"/>
      </w:pPr>
      <w:r>
        <w:rPr>
          <w:b w:val="0"/>
          <w:bCs w:val="0"/>
          <w:spacing w:val="0"/>
          <w:w w:val="105"/>
        </w:rPr>
        <w:t>Matériel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right="6884"/>
        <w:jc w:val="both"/>
      </w:pPr>
      <w:r>
        <w:rPr>
          <w:b w:val="0"/>
          <w:bCs w:val="0"/>
          <w:spacing w:val="0"/>
          <w:w w:val="105"/>
        </w:rPr>
        <w:t>Matériel</w:t>
      </w:r>
      <w:r>
        <w:rPr>
          <w:b w:val="0"/>
          <w:bCs w:val="0"/>
          <w:spacing w:val="57"/>
          <w:w w:val="105"/>
        </w:rPr>
        <w:t> </w:t>
      </w:r>
      <w:r>
        <w:rPr>
          <w:b w:val="0"/>
          <w:bCs w:val="0"/>
          <w:spacing w:val="0"/>
          <w:w w:val="105"/>
        </w:rPr>
        <w:t>végétal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11" w:right="103" w:firstLine="4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travail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porté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variété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Gouverneur,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communément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appelée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spacing w:val="49"/>
          <w:w w:val="105"/>
          <w:sz w:val="18"/>
          <w:szCs w:val="18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greffée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  <w:sz w:val="16"/>
          <w:szCs w:val="16"/>
        </w:rPr>
        <w:t>».</w:t>
      </w:r>
      <w:r>
        <w:rPr>
          <w:b w:val="0"/>
          <w:bCs w:val="0"/>
          <w:spacing w:val="35"/>
          <w:w w:val="105"/>
          <w:sz w:val="16"/>
          <w:szCs w:val="16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échantillons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utilisés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proviennent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verger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localité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Zoula,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située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112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km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l'ouest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Ouagadougou,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province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Sanguié.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manguiers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suivis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depuis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là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floraison,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formation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fruits,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jeunes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mangues,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approximative­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ment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même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taille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d'environ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5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d'âge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partir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pleine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floraison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marquées.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L'échantillonnage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effectué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fois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semaine.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durant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développement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jusqu'à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maturité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caractérisée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déverdissement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l'apex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(14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mar­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quage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date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marquage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prise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point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repère.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échantillons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prélevés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lavés,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essuyés,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pelés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pulpe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réduite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purée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l'aide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broyeur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électrique.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purée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homogénéisée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répartie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5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parts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sachets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cellophanes,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conservée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-200</w:t>
      </w:r>
      <w:r>
        <w:rPr>
          <w:b w:val="0"/>
          <w:bCs w:val="0"/>
          <w:spacing w:val="2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C.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fractions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suite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décongelées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progressivement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besoins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analyses.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ind w:left="130" w:right="3510"/>
        <w:jc w:val="both"/>
      </w:pPr>
      <w:r>
        <w:rPr>
          <w:b w:val="0"/>
          <w:bCs w:val="0"/>
          <w:spacing w:val="0"/>
          <w:w w:val="110"/>
        </w:rPr>
        <w:t>Détermination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24"/>
          <w:w w:val="110"/>
        </w:rPr>
        <w:t> </w:t>
      </w:r>
      <w:r>
        <w:rPr>
          <w:b w:val="0"/>
          <w:bCs w:val="0"/>
          <w:spacing w:val="0"/>
          <w:w w:val="110"/>
        </w:rPr>
        <w:t>paramètres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physico-chimiques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9" w:lineRule="auto"/>
        <w:ind w:left="120" w:right="116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glucides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totaux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dosés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selon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méthode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l'orcinol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sulfurique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MONTREUIL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SPIK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(1969).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teneur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amidon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déterminée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colorimétrie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580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nm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utilisant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ioda-iodurée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KI</w:t>
      </w:r>
      <w:r>
        <w:rPr>
          <w:b w:val="0"/>
          <w:bCs w:val="0"/>
          <w:spacing w:val="-9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</w:rPr>
        <w:t>1</w:t>
      </w:r>
      <w:r>
        <w:rPr>
          <w:rFonts w:ascii="Arial" w:hAnsi="Arial" w:cs="Arial" w:eastAsia="Arial"/>
          <w:b w:val="0"/>
          <w:bCs w:val="0"/>
          <w:i/>
          <w:spacing w:val="-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12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:</w:t>
      </w:r>
      <w:r>
        <w:rPr>
          <w:b w:val="0"/>
          <w:bCs w:val="0"/>
          <w:i w:val="0"/>
          <w:spacing w:val="-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2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</w:rPr>
        <w:t>1</w:t>
      </w:r>
      <w:r>
        <w:rPr>
          <w:rFonts w:ascii="Arial" w:hAnsi="Arial" w:cs="Arial" w:eastAsia="Arial"/>
          <w:b w:val="0"/>
          <w:bCs w:val="0"/>
          <w:i/>
          <w:spacing w:val="-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2,5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12"/>
          <w:w w:val="105"/>
          <w:sz w:val="19"/>
          <w:szCs w:val="19"/>
        </w:rPr>
        <w:t>%</w:t>
      </w:r>
      <w:r>
        <w:rPr>
          <w:b w:val="0"/>
          <w:bCs w:val="0"/>
          <w:i w:val="0"/>
          <w:spacing w:val="0"/>
          <w:w w:val="105"/>
          <w:sz w:val="19"/>
          <w:szCs w:val="19"/>
        </w:rPr>
        <w:t>).</w:t>
      </w:r>
      <w:r>
        <w:rPr>
          <w:b w:val="0"/>
          <w:bCs w:val="0"/>
          <w:i w:val="0"/>
          <w:spacing w:val="-3"/>
          <w:w w:val="10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sucres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réducteurs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dosés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colorimétrie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-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546</w:t>
      </w:r>
      <w:r>
        <w:rPr>
          <w:b w:val="0"/>
          <w:bCs w:val="0"/>
          <w:i w:val="0"/>
          <w:spacing w:val="-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nm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175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6"/>
          <w:pgSz w:w="9687" w:h="13680"/>
          <w:pgMar w:footer="0" w:header="0" w:top="640" w:bottom="280" w:left="200" w:right="840"/>
        </w:sectPr>
      </w:pPr>
    </w:p>
    <w:p>
      <w:pPr>
        <w:pStyle w:val="BodyText"/>
        <w:spacing w:line="269" w:lineRule="auto" w:before="82"/>
        <w:ind w:left="112" w:right="106" w:firstLine="14"/>
        <w:jc w:val="both"/>
      </w:pPr>
      <w:r>
        <w:rPr/>
        <w:pict>
          <v:group style="position:absolute;margin-left:199.440002pt;margin-top:1.199971pt;width:277.44pt;height:.1pt;mso-position-horizontal-relative:page;mso-position-vertical-relative:page;z-index:-734" coordorigin="3989,24" coordsize="5549,2">
            <v:shape style="position:absolute;left:3989;top:24;width:5549;height:2" coordorigin="3989,24" coordsize="5549,0" path="m3989,24l9538,2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utilisant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réactif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3-5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dinitrosalicylate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(ONS).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teneur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saccharose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estimée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comparai­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son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pouvoirs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réducteurs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avant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hydrolyse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chlorhydrique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ménagée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PETERSON</w:t>
      </w:r>
      <w:r>
        <w:rPr>
          <w:b w:val="0"/>
          <w:bCs w:val="0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194</w:t>
      </w:r>
      <w:r>
        <w:rPr>
          <w:b w:val="0"/>
          <w:bCs w:val="0"/>
          <w:i w:val="0"/>
          <w:spacing w:val="-21"/>
          <w:w w:val="105"/>
        </w:rPr>
        <w:t>3</w:t>
      </w:r>
      <w:r>
        <w:rPr>
          <w:b w:val="0"/>
          <w:bCs w:val="0"/>
          <w:i w:val="0"/>
          <w:spacing w:val="0"/>
          <w:w w:val="105"/>
        </w:rPr>
        <w:t>).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L'acide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ascorbique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vitamine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</w:t>
      </w:r>
      <w:r>
        <w:rPr>
          <w:b w:val="0"/>
          <w:bCs w:val="0"/>
          <w:i w:val="0"/>
          <w:spacing w:val="0"/>
          <w:w w:val="105"/>
        </w:rPr>
        <w:t>)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dosé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selon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méthode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calorimétrique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-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ROE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KUE­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THER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utilisée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KANNER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(1982)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après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extraction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solution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d'acide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métaphospho­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rique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5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%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(PN)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l'acide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acétique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</w:t>
      </w:r>
      <w:r>
        <w:rPr>
          <w:b w:val="0"/>
          <w:bCs w:val="0"/>
          <w:i w:val="0"/>
          <w:spacing w:val="-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%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-3"/>
          <w:w w:val="105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9"/>
          <w:szCs w:val="19"/>
        </w:rPr>
        <w:t>N)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/>
          <w:spacing w:val="-28"/>
          <w:w w:val="10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mesuré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sous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agitation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-27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partir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d'une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suspension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constituée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broyat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pulpe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mangue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20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ml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d'eau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distillée.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L'acidité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titrable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dosée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utilisant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suspension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précédente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diluée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filtrée,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selon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méthode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AFNOR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(1986).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taux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matière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sèche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d'eau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obtenus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après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dessiccation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l'étuve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103°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Cà</w:t>
      </w:r>
      <w:r>
        <w:rPr>
          <w:b w:val="0"/>
          <w:bCs w:val="0"/>
          <w:i w:val="0"/>
          <w:spacing w:val="0"/>
          <w:w w:val="136"/>
        </w:rPr>
        <w:t> </w:t>
      </w:r>
      <w:r>
        <w:rPr>
          <w:b w:val="0"/>
          <w:bCs w:val="0"/>
          <w:i w:val="0"/>
          <w:spacing w:val="0"/>
          <w:w w:val="105"/>
        </w:rPr>
        <w:t>partir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d'une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prise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d'essai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</w:t>
      </w:r>
      <w:r>
        <w:rPr>
          <w:b w:val="0"/>
          <w:bCs w:val="0"/>
          <w:i w:val="0"/>
          <w:spacing w:val="-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pulpe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mangue.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teneurs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protéines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totales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déter­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minées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méthode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Kjeldalh.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matière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grasse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dosée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après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extraction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-18"/>
          <w:w w:val="105"/>
        </w:rPr>
        <w:t>1</w:t>
      </w:r>
      <w:r>
        <w:rPr>
          <w:b w:val="0"/>
          <w:bCs w:val="0"/>
          <w:i w:val="0"/>
          <w:spacing w:val="0"/>
          <w:w w:val="105"/>
        </w:rPr>
        <w:t>'hexane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soxh­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let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partir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d'une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prise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d'essai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</w:t>
      </w:r>
      <w:r>
        <w:rPr>
          <w:b w:val="0"/>
          <w:bCs w:val="0"/>
          <w:i w:val="0"/>
          <w:spacing w:val="-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g.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matières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minérales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-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déterminées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indirectement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pesée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cendres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après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incinération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four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moufle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500-550°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5" w:lineRule="auto"/>
        <w:ind w:left="116" w:right="120" w:firstLine="4"/>
        <w:jc w:val="both"/>
      </w:pP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analyses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45"/>
        </w:rPr>
        <w:t>ét</w:t>
      </w:r>
      <w:r>
        <w:rPr>
          <w:b w:val="0"/>
          <w:bCs w:val="0"/>
          <w:spacing w:val="-16"/>
          <w:w w:val="145"/>
        </w:rPr>
        <w:t> </w:t>
      </w:r>
      <w:r>
        <w:rPr>
          <w:b w:val="0"/>
          <w:bCs w:val="0"/>
          <w:spacing w:val="0"/>
          <w:w w:val="110"/>
        </w:rPr>
        <w:t>effectuées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triple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puis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moyenne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trois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valeurs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l'écart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type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estimés.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2" w:right="352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évidence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mûrissement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cueillette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12" w:right="117" w:firstLine="4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mûrissement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expérimenté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échantillons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cours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maturation;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ceux-ci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cueillis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14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marquage,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mis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carton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entreposés</w:t>
      </w:r>
      <w:r>
        <w:rPr>
          <w:b w:val="0"/>
          <w:bCs w:val="0"/>
          <w:spacing w:val="46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17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température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laboratoire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25-30°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L'état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déverdissement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observé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toutes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24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heures.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nécessaire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déverdissement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total,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généralement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assi­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milé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mûrissement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complet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noté,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échantillons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prélevés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détermi­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nation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caractéristiques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physico-chimiques.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déverdissement,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l'évolution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mêmes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paramètres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suivi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7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7"/>
          <w:w w:val="105"/>
        </w:rPr>
        <w:t>0</w:t>
      </w:r>
      <w:r>
        <w:rPr>
          <w:b w:val="0"/>
          <w:bCs w:val="0"/>
          <w:spacing w:val="0"/>
          <w:w w:val="105"/>
        </w:rPr>
        <w:t>jours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d'entreposage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laboratoire.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observations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éga­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lement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faites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caractéristiques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organoleptiques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entreposées.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7505"/>
        <w:jc w:val="both"/>
      </w:pP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line="246" w:lineRule="auto"/>
        <w:ind w:left="116" w:right="365" w:hanging="5"/>
        <w:jc w:val="left"/>
      </w:pPr>
      <w:r>
        <w:rPr>
          <w:b w:val="0"/>
          <w:bCs w:val="0"/>
          <w:spacing w:val="0"/>
          <w:w w:val="105"/>
        </w:rPr>
        <w:t>Evolution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caractéristiques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pbysico-chimiques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cours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son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développement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6"/>
        <w:ind w:left="121" w:right="6280"/>
        <w:jc w:val="both"/>
      </w:pPr>
      <w:r>
        <w:rPr>
          <w:b w:val="0"/>
          <w:bCs w:val="0"/>
          <w:spacing w:val="0"/>
          <w:w w:val="105"/>
        </w:rPr>
        <w:t>Constituants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glucidiques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1" w:right="3486"/>
        <w:jc w:val="both"/>
      </w:pPr>
      <w:r>
        <w:rPr>
          <w:b w:val="0"/>
          <w:bCs w:val="0"/>
          <w:spacing w:val="0"/>
          <w:w w:val="105"/>
        </w:rPr>
        <w:t>L'évolution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composés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glucidiques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montre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1)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299" w:right="118" w:hanging="192"/>
        <w:jc w:val="left"/>
      </w:pPr>
      <w:r>
        <w:rPr>
          <w:b w:val="0"/>
          <w:bCs w:val="0"/>
          <w:spacing w:val="0"/>
          <w:w w:val="110"/>
        </w:rPr>
        <w:t>-une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augmentation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taux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glucides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totaux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qui,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d'environ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5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%dans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jeunes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fruits,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atteint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13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%en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moyenne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mangue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mûre,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puis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baisse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pendant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J'entreposage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2" w:lineRule="auto"/>
        <w:ind w:left="284" w:right="111" w:hanging="178"/>
        <w:jc w:val="both"/>
      </w:pPr>
      <w:r>
        <w:rPr>
          <w:b w:val="0"/>
          <w:bCs w:val="0"/>
          <w:spacing w:val="0"/>
          <w:w w:val="115"/>
        </w:rPr>
        <w:t>-une</w:t>
      </w:r>
      <w:r>
        <w:rPr>
          <w:b w:val="0"/>
          <w:bCs w:val="0"/>
          <w:spacing w:val="-10"/>
          <w:w w:val="115"/>
        </w:rPr>
        <w:t> </w:t>
      </w:r>
      <w:r>
        <w:rPr>
          <w:b w:val="0"/>
          <w:bCs w:val="0"/>
          <w:spacing w:val="0"/>
          <w:w w:val="115"/>
        </w:rPr>
        <w:t>augmentation</w:t>
      </w:r>
      <w:r>
        <w:rPr>
          <w:b w:val="0"/>
          <w:bCs w:val="0"/>
          <w:spacing w:val="9"/>
          <w:w w:val="115"/>
        </w:rPr>
        <w:t> </w:t>
      </w:r>
      <w:r>
        <w:rPr>
          <w:b w:val="0"/>
          <w:bCs w:val="0"/>
          <w:spacing w:val="0"/>
          <w:w w:val="115"/>
        </w:rPr>
        <w:t>du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taux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d'amidon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suivie</w:t>
      </w:r>
      <w:r>
        <w:rPr>
          <w:b w:val="0"/>
          <w:bCs w:val="0"/>
          <w:spacing w:val="-8"/>
          <w:w w:val="115"/>
        </w:rPr>
        <w:t> </w:t>
      </w:r>
      <w:r>
        <w:rPr>
          <w:b w:val="0"/>
          <w:bCs w:val="0"/>
          <w:spacing w:val="0"/>
          <w:w w:val="115"/>
        </w:rPr>
        <w:t>d'une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diminution,</w:t>
      </w:r>
      <w:r>
        <w:rPr>
          <w:b w:val="0"/>
          <w:bCs w:val="0"/>
          <w:spacing w:val="3"/>
          <w:w w:val="115"/>
        </w:rPr>
        <w:t> </w:t>
      </w:r>
      <w:r>
        <w:rPr>
          <w:b w:val="0"/>
          <w:bCs w:val="0"/>
          <w:spacing w:val="0"/>
          <w:w w:val="115"/>
        </w:rPr>
        <w:t>laissant</w:t>
      </w:r>
      <w:r>
        <w:rPr>
          <w:b w:val="0"/>
          <w:bCs w:val="0"/>
          <w:spacing w:val="1"/>
          <w:w w:val="115"/>
        </w:rPr>
        <w:t> </w:t>
      </w:r>
      <w:r>
        <w:rPr>
          <w:b w:val="0"/>
          <w:bCs w:val="0"/>
          <w:spacing w:val="0"/>
          <w:w w:val="115"/>
        </w:rPr>
        <w:t>entrevoir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15"/>
        </w:rPr>
        <w:t>deux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phases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15"/>
        </w:rPr>
        <w:t>distinctes: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la</w:t>
      </w:r>
      <w:r>
        <w:rPr>
          <w:b w:val="0"/>
          <w:bCs w:val="0"/>
          <w:spacing w:val="-25"/>
          <w:w w:val="115"/>
        </w:rPr>
        <w:t> </w:t>
      </w:r>
      <w:r>
        <w:rPr>
          <w:b w:val="0"/>
          <w:bCs w:val="0"/>
          <w:spacing w:val="0"/>
          <w:w w:val="115"/>
        </w:rPr>
        <w:t>croissance</w:t>
      </w:r>
      <w:r>
        <w:rPr>
          <w:b w:val="0"/>
          <w:bCs w:val="0"/>
          <w:spacing w:val="-24"/>
          <w:w w:val="115"/>
        </w:rPr>
        <w:t> </w:t>
      </w:r>
      <w:r>
        <w:rPr>
          <w:b w:val="0"/>
          <w:bCs w:val="0"/>
          <w:spacing w:val="0"/>
          <w:w w:val="115"/>
        </w:rPr>
        <w:t>et</w:t>
      </w:r>
      <w:r>
        <w:rPr>
          <w:b w:val="0"/>
          <w:bCs w:val="0"/>
          <w:spacing w:val="-22"/>
          <w:w w:val="115"/>
        </w:rPr>
        <w:t> </w:t>
      </w:r>
      <w:r>
        <w:rPr>
          <w:b w:val="0"/>
          <w:bCs w:val="0"/>
          <w:spacing w:val="0"/>
          <w:w w:val="115"/>
        </w:rPr>
        <w:t>la</w:t>
      </w:r>
      <w:r>
        <w:rPr>
          <w:b w:val="0"/>
          <w:bCs w:val="0"/>
          <w:spacing w:val="-26"/>
          <w:w w:val="115"/>
        </w:rPr>
        <w:t> </w:t>
      </w:r>
      <w:r>
        <w:rPr>
          <w:b w:val="0"/>
          <w:bCs w:val="0"/>
          <w:spacing w:val="0"/>
          <w:w w:val="115"/>
        </w:rPr>
        <w:t>maturation</w:t>
      </w:r>
      <w:r>
        <w:rPr>
          <w:b w:val="0"/>
          <w:bCs w:val="0"/>
          <w:spacing w:val="-11"/>
          <w:w w:val="115"/>
        </w:rPr>
        <w:t> </w:t>
      </w:r>
      <w:r>
        <w:rPr>
          <w:b w:val="0"/>
          <w:bCs w:val="0"/>
          <w:spacing w:val="0"/>
          <w:w w:val="115"/>
        </w:rPr>
        <w:t>du</w:t>
      </w:r>
      <w:r>
        <w:rPr>
          <w:b w:val="0"/>
          <w:bCs w:val="0"/>
          <w:spacing w:val="-23"/>
          <w:w w:val="115"/>
        </w:rPr>
        <w:t> </w:t>
      </w:r>
      <w:r>
        <w:rPr>
          <w:b w:val="0"/>
          <w:bCs w:val="0"/>
          <w:spacing w:val="0"/>
          <w:w w:val="115"/>
        </w:rPr>
        <w:t>fruit;</w:t>
      </w:r>
      <w:r>
        <w:rPr>
          <w:b w:val="0"/>
          <w:bCs w:val="0"/>
          <w:spacing w:val="-21"/>
          <w:w w:val="115"/>
        </w:rPr>
        <w:t> </w:t>
      </w:r>
      <w:r>
        <w:rPr>
          <w:b w:val="0"/>
          <w:bCs w:val="0"/>
          <w:spacing w:val="0"/>
          <w:w w:val="115"/>
        </w:rPr>
        <w:t>le</w:t>
      </w:r>
      <w:r>
        <w:rPr>
          <w:b w:val="0"/>
          <w:bCs w:val="0"/>
          <w:spacing w:val="-29"/>
          <w:w w:val="115"/>
        </w:rPr>
        <w:t> </w:t>
      </w:r>
      <w:r>
        <w:rPr>
          <w:b w:val="0"/>
          <w:bCs w:val="0"/>
          <w:spacing w:val="0"/>
          <w:w w:val="115"/>
        </w:rPr>
        <w:t>taux</w:t>
      </w:r>
      <w:r>
        <w:rPr>
          <w:b w:val="0"/>
          <w:bCs w:val="0"/>
          <w:spacing w:val="-18"/>
          <w:w w:val="115"/>
        </w:rPr>
        <w:t> </w:t>
      </w:r>
      <w:r>
        <w:rPr>
          <w:b w:val="0"/>
          <w:bCs w:val="0"/>
          <w:spacing w:val="0"/>
          <w:w w:val="115"/>
        </w:rPr>
        <w:t>d'amidon,</w:t>
      </w:r>
      <w:r>
        <w:rPr>
          <w:b w:val="0"/>
          <w:bCs w:val="0"/>
          <w:spacing w:val="-20"/>
          <w:w w:val="115"/>
        </w:rPr>
        <w:t> </w:t>
      </w:r>
      <w:r>
        <w:rPr>
          <w:b w:val="0"/>
          <w:bCs w:val="0"/>
          <w:spacing w:val="0"/>
          <w:w w:val="115"/>
        </w:rPr>
        <w:t>de</w:t>
      </w:r>
      <w:r>
        <w:rPr>
          <w:b w:val="0"/>
          <w:bCs w:val="0"/>
          <w:spacing w:val="-27"/>
          <w:w w:val="115"/>
        </w:rPr>
        <w:t> </w:t>
      </w:r>
      <w:r>
        <w:rPr>
          <w:b w:val="0"/>
          <w:bCs w:val="0"/>
          <w:spacing w:val="0"/>
          <w:w w:val="115"/>
        </w:rPr>
        <w:t>0,5%</w:t>
      </w:r>
      <w:r>
        <w:rPr>
          <w:b w:val="0"/>
          <w:bCs w:val="0"/>
          <w:spacing w:val="-23"/>
          <w:w w:val="115"/>
        </w:rPr>
        <w:t> </w:t>
      </w:r>
      <w:r>
        <w:rPr>
          <w:b w:val="0"/>
          <w:bCs w:val="0"/>
          <w:spacing w:val="0"/>
          <w:w w:val="115"/>
        </w:rPr>
        <w:t>en</w:t>
      </w:r>
      <w:r>
        <w:rPr>
          <w:b w:val="0"/>
          <w:bCs w:val="0"/>
          <w:spacing w:val="-21"/>
          <w:w w:val="115"/>
        </w:rPr>
        <w:t> </w:t>
      </w:r>
      <w:r>
        <w:rPr>
          <w:b w:val="0"/>
          <w:bCs w:val="0"/>
          <w:spacing w:val="0"/>
          <w:w w:val="115"/>
        </w:rPr>
        <w:t>moyenne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dans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5"/>
        </w:rPr>
        <w:t>les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mangues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immatures,</w:t>
      </w:r>
      <w:r>
        <w:rPr>
          <w:b w:val="0"/>
          <w:bCs w:val="0"/>
          <w:spacing w:val="-18"/>
          <w:w w:val="115"/>
        </w:rPr>
        <w:t> </w:t>
      </w:r>
      <w:r>
        <w:rPr>
          <w:b w:val="0"/>
          <w:bCs w:val="0"/>
          <w:spacing w:val="0"/>
          <w:w w:val="115"/>
        </w:rPr>
        <w:t>atteint</w:t>
      </w:r>
      <w:r>
        <w:rPr>
          <w:b w:val="0"/>
          <w:bCs w:val="0"/>
          <w:spacing w:val="-18"/>
          <w:w w:val="115"/>
        </w:rPr>
        <w:t> </w:t>
      </w:r>
      <w:r>
        <w:rPr>
          <w:b w:val="0"/>
          <w:bCs w:val="0"/>
          <w:spacing w:val="0"/>
          <w:w w:val="115"/>
        </w:rPr>
        <w:t>3%</w:t>
      </w:r>
      <w:r>
        <w:rPr>
          <w:b w:val="0"/>
          <w:bCs w:val="0"/>
          <w:spacing w:val="-22"/>
          <w:w w:val="115"/>
        </w:rPr>
        <w:t> </w:t>
      </w:r>
      <w:r>
        <w:rPr>
          <w:b w:val="0"/>
          <w:bCs w:val="0"/>
          <w:spacing w:val="0"/>
          <w:w w:val="115"/>
        </w:rPr>
        <w:t>dans</w:t>
      </w:r>
      <w:r>
        <w:rPr>
          <w:b w:val="0"/>
          <w:bCs w:val="0"/>
          <w:spacing w:val="-20"/>
          <w:w w:val="115"/>
        </w:rPr>
        <w:t> </w:t>
      </w:r>
      <w:r>
        <w:rPr>
          <w:b w:val="0"/>
          <w:bCs w:val="0"/>
          <w:spacing w:val="0"/>
          <w:w w:val="115"/>
        </w:rPr>
        <w:t>les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fruits</w:t>
      </w:r>
      <w:r>
        <w:rPr>
          <w:b w:val="0"/>
          <w:bCs w:val="0"/>
          <w:spacing w:val="-22"/>
          <w:w w:val="115"/>
        </w:rPr>
        <w:t> </w:t>
      </w:r>
      <w:r>
        <w:rPr>
          <w:b w:val="0"/>
          <w:bCs w:val="0"/>
          <w:spacing w:val="0"/>
          <w:w w:val="115"/>
        </w:rPr>
        <w:t>en</w:t>
      </w:r>
      <w:r>
        <w:rPr>
          <w:b w:val="0"/>
          <w:bCs w:val="0"/>
          <w:spacing w:val="-20"/>
          <w:w w:val="115"/>
        </w:rPr>
        <w:t> </w:t>
      </w:r>
      <w:r>
        <w:rPr>
          <w:b w:val="0"/>
          <w:bCs w:val="0"/>
          <w:spacing w:val="0"/>
          <w:w w:val="115"/>
        </w:rPr>
        <w:t>fin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de</w:t>
      </w:r>
      <w:r>
        <w:rPr>
          <w:b w:val="0"/>
          <w:bCs w:val="0"/>
          <w:spacing w:val="-25"/>
          <w:w w:val="115"/>
        </w:rPr>
        <w:t> </w:t>
      </w:r>
      <w:r>
        <w:rPr>
          <w:b w:val="0"/>
          <w:bCs w:val="0"/>
          <w:spacing w:val="0"/>
          <w:w w:val="115"/>
        </w:rPr>
        <w:t>croissance.</w:t>
      </w:r>
      <w:r>
        <w:rPr>
          <w:b w:val="0"/>
          <w:bCs w:val="0"/>
          <w:spacing w:val="-17"/>
          <w:w w:val="115"/>
        </w:rPr>
        <w:t> </w:t>
      </w:r>
      <w:r>
        <w:rPr>
          <w:b w:val="0"/>
          <w:bCs w:val="0"/>
          <w:spacing w:val="0"/>
          <w:w w:val="115"/>
        </w:rPr>
        <w:t>La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mangue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mûre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n'en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15"/>
        </w:rPr>
        <w:t>contient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plus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que</w:t>
      </w:r>
      <w:r>
        <w:rPr>
          <w:b w:val="0"/>
          <w:bCs w:val="0"/>
          <w:spacing w:val="-20"/>
          <w:w w:val="115"/>
        </w:rPr>
        <w:t> </w:t>
      </w:r>
      <w:r>
        <w:rPr>
          <w:b w:val="0"/>
          <w:bCs w:val="0"/>
          <w:spacing w:val="0"/>
          <w:w w:val="115"/>
        </w:rPr>
        <w:t>0,3</w:t>
      </w:r>
      <w:r>
        <w:rPr>
          <w:b w:val="0"/>
          <w:bCs w:val="0"/>
          <w:spacing w:val="-19"/>
          <w:w w:val="115"/>
        </w:rPr>
        <w:t> </w:t>
      </w:r>
      <w:r>
        <w:rPr>
          <w:b w:val="0"/>
          <w:bCs w:val="0"/>
          <w:spacing w:val="0"/>
          <w:w w:val="115"/>
        </w:rPr>
        <w:t>%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 w:line="272" w:lineRule="auto"/>
        <w:jc w:val="both"/>
        <w:sectPr>
          <w:footerReference w:type="default" r:id="rId7"/>
          <w:pgSz w:w="9754" w:h="13700"/>
          <w:pgMar w:footer="710" w:header="0" w:top="600" w:bottom="900" w:left="680" w:right="380"/>
        </w:sectPr>
      </w:pPr>
    </w:p>
    <w:p>
      <w:pPr>
        <w:pStyle w:val="BodyText"/>
        <w:numPr>
          <w:ilvl w:val="0"/>
          <w:numId w:val="1"/>
        </w:numPr>
        <w:tabs>
          <w:tab w:pos="288" w:val="left" w:leader="none"/>
        </w:tabs>
        <w:spacing w:line="265" w:lineRule="auto" w:before="78"/>
        <w:ind w:left="283" w:right="407" w:hanging="178"/>
        <w:jc w:val="both"/>
      </w:pP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augmentation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concentration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sucres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réducteurs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passe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3</w:t>
      </w:r>
      <w:r>
        <w:rPr>
          <w:b w:val="0"/>
          <w:bCs w:val="0"/>
          <w:spacing w:val="31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spacing w:val="29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immatures,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35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%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environ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mûres.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l'entreposage,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observe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légère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augmentation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suivie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d'une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diminution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293" w:val="left" w:leader="none"/>
        </w:tabs>
        <w:spacing w:line="270" w:lineRule="auto"/>
        <w:ind w:left="288" w:right="403" w:hanging="178"/>
        <w:jc w:val="both"/>
      </w:pP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élévation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saccharose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0,3</w:t>
      </w:r>
      <w:r>
        <w:rPr>
          <w:b w:val="0"/>
          <w:bCs w:val="0"/>
          <w:spacing w:val="23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%</w:t>
      </w:r>
      <w:r>
        <w:rPr>
          <w:rFonts w:ascii="Arial" w:hAnsi="Arial" w:cs="Arial" w:eastAsia="Arial"/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immatures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%</w:t>
      </w:r>
      <w:r>
        <w:rPr>
          <w:rFonts w:ascii="Arial" w:hAnsi="Arial" w:cs="Arial" w:eastAsia="Arial"/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mûrs.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baisse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l'entreposage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mûrs.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2452" w:val="left" w:leader="none"/>
        </w:tabs>
        <w:spacing w:line="284" w:lineRule="exact"/>
        <w:ind w:left="1619" w:right="0" w:firstLine="0"/>
        <w:jc w:val="left"/>
        <w:rPr>
          <w:rFonts w:ascii="Courier New" w:hAnsi="Courier New" w:cs="Courier New" w:eastAsia="Courier New"/>
          <w:sz w:val="31"/>
          <w:szCs w:val="31"/>
        </w:rPr>
      </w:pPr>
      <w:r>
        <w:rPr/>
        <w:pict>
          <v:group style="position:absolute;margin-left:88.32pt;margin-top:13.024308pt;width:21.450719pt;height:224.804538pt;mso-position-horizontal-relative:page;mso-position-vertical-relative:paragraph;z-index:-733" coordorigin="1766,260" coordsize="429,4496">
            <v:shape style="position:absolute;left:1766;top:1414;width:384;height:1594" type="#_x0000_t75">
              <v:imagedata r:id="rId9" o:title=""/>
            </v:shape>
            <v:group style="position:absolute;left:2188;top:268;width:2;height:4482" coordorigin="2188,268" coordsize="2,4482">
              <v:shape style="position:absolute;left:2188;top:268;width:2;height:4482" coordorigin="2188,268" coordsize="0,4482" path="m2188,4749l2188,268e" filled="f" stroked="t" strokeweight=".71823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529602pt;margin-top:13.383428pt;width:.1pt;height:223.3673pt;mso-position-horizontal-relative:page;mso-position-vertical-relative:paragraph;z-index:-730" coordorigin="6771,268" coordsize="2,4467">
            <v:shape style="position:absolute;left:6771;top:268;width:2;height:4467" coordorigin="6771,268" coordsize="0,4467" path="m6771,4735l6771,268e" filled="f" stroked="t" strokeweight=".718238pt" strokecolor="#000000">
              <v:path arrowok="t"/>
            </v:shape>
            <w10:wrap type="none"/>
          </v:group>
        </w:pict>
      </w:r>
      <w:r>
        <w:rPr/>
        <w:pict>
          <v:shape style="position:absolute;margin-left:122.100502pt;margin-top:12.852612pt;width:32.436092pt;height:4.5pt;mso-position-horizontal-relative:page;mso-position-vertical-relative:paragraph;z-index:-729" type="#_x0000_t202" filled="f" stroked="f">
            <v:textbox inset="0,0,0,0">
              <w:txbxContent>
                <w:p>
                  <w:pPr>
                    <w:spacing w:line="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45"/>
                      <w:sz w:val="9"/>
                      <w:szCs w:val="9"/>
                    </w:rPr>
                    <w:t>-o-Ghwidu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sz w:val="31"/>
          <w:szCs w:val="31"/>
        </w:rPr>
        <w:t>l·r-</w:t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sz w:val="31"/>
          <w:szCs w:val="31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sz w:val="31"/>
          <w:szCs w:val="31"/>
        </w:rPr>
        <w:t>====,---------------------------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31"/>
          <w:szCs w:val="31"/>
        </w:rPr>
      </w:r>
    </w:p>
    <w:p>
      <w:pPr>
        <w:spacing w:line="543" w:lineRule="exact"/>
        <w:ind w:left="202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121.919998pt;margin-top:13.310049pt;width:51.84pt;height:4.8pt;mso-position-horizontal-relative:page;mso-position-vertical-relative:paragraph;z-index:-732" type="#_x0000_t75">
            <v:imagedata r:id="rId10" o:title=""/>
          </v:shape>
        </w:pict>
      </w:r>
      <w:r>
        <w:rPr/>
        <w:pict>
          <v:shape style="position:absolute;margin-left:206.399994pt;margin-top:4.670049pt;width:109.44pt;height:102.72pt;mso-position-horizontal-relative:page;mso-position-vertical-relative:paragraph;z-index:-731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75"/>
          <w:w w:val="110"/>
          <w:position w:val="-47"/>
          <w:sz w:val="94"/>
          <w:szCs w:val="9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10"/>
          <w:position w:val="0"/>
          <w:sz w:val="10"/>
          <w:szCs w:val="10"/>
        </w:rPr>
        <w:t>-</w:t>
      </w:r>
      <w:r>
        <w:rPr>
          <w:rFonts w:ascii="Times New Roman" w:hAnsi="Times New Roman" w:cs="Times New Roman" w:eastAsia="Times New Roman"/>
          <w:b/>
          <w:bCs/>
          <w:spacing w:val="-2"/>
          <w:w w:val="110"/>
          <w:position w:val="0"/>
          <w:sz w:val="10"/>
          <w:szCs w:val="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44"/>
          <w:w w:val="110"/>
          <w:position w:val="-47"/>
          <w:sz w:val="94"/>
          <w:szCs w:val="9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10"/>
          <w:position w:val="0"/>
          <w:sz w:val="10"/>
          <w:szCs w:val="10"/>
        </w:rPr>
        <w:t>mkl</w:t>
      </w:r>
      <w:r>
        <w:rPr>
          <w:rFonts w:ascii="Times New Roman" w:hAnsi="Times New Roman" w:cs="Times New Roman" w:eastAsia="Times New Roman"/>
          <w:b/>
          <w:bCs/>
          <w:spacing w:val="-14"/>
          <w:w w:val="110"/>
          <w:position w:val="0"/>
          <w:sz w:val="10"/>
          <w:szCs w:val="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26"/>
          <w:w w:val="110"/>
          <w:position w:val="-47"/>
          <w:sz w:val="94"/>
          <w:szCs w:val="9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10"/>
          <w:position w:val="0"/>
          <w:sz w:val="10"/>
          <w:szCs w:val="1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52" w:lineRule="exact"/>
        <w:ind w:left="1619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0"/>
          <w:szCs w:val="10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2.4pt;height:114.24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8"/>
          <w:pgSz w:w="9792" w:h="13740"/>
          <w:pgMar w:footer="774" w:header="0" w:top="580" w:bottom="960" w:left="420" w:right="42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87" w:lineRule="atLeast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semaines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54" w:lineRule="atLeast" w:before="9"/>
        <w:ind w:left="857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7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75"/>
          <w:position w:val="1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-10"/>
          <w:w w:val="75"/>
          <w:position w:val="0"/>
          <w:sz w:val="9"/>
          <w:szCs w:val="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75"/>
          <w:position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75"/>
          <w:position w:val="0"/>
          <w:sz w:val="9"/>
          <w:szCs w:val="9"/>
        </w:rPr>
        <w:t>e</w:t>
      </w:r>
      <w:r>
        <w:rPr>
          <w:rFonts w:ascii="Arial" w:hAnsi="Arial" w:cs="Arial" w:eastAsia="Arial"/>
          <w:b/>
          <w:bCs/>
          <w:spacing w:val="0"/>
          <w:w w:val="75"/>
          <w:position w:val="0"/>
          <w:sz w:val="9"/>
          <w:szCs w:val="9"/>
        </w:rPr>
        <w:t>ntreposage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9"/>
          <w:szCs w:val="9"/>
        </w:rPr>
      </w:r>
    </w:p>
    <w:p>
      <w:pPr>
        <w:spacing w:after="0" w:line="154" w:lineRule="atLeast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9792" w:h="13740"/>
          <w:pgMar w:top="560" w:bottom="900" w:left="420" w:right="420"/>
          <w:cols w:num="2" w:equalWidth="0">
            <w:col w:w="4401" w:space="40"/>
            <w:col w:w="4511"/>
          </w:cols>
        </w:sectPr>
      </w:pPr>
    </w:p>
    <w:p>
      <w:pPr>
        <w:tabs>
          <w:tab w:pos="517" w:val="left" w:leader="none"/>
          <w:tab w:pos="1019" w:val="left" w:leader="none"/>
          <w:tab w:pos="1517" w:val="left" w:leader="none"/>
        </w:tabs>
        <w:spacing w:line="315" w:lineRule="atLeast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>14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10"/>
          <w:szCs w:val="10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356" w:lineRule="atLeast"/>
        <w:ind w:left="38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3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30"/>
          <w:sz w:val="9"/>
          <w:szCs w:val="9"/>
        </w:rPr>
        <w:t>18,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 w:line="356" w:lineRule="atLeast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9792" w:h="13740"/>
          <w:pgMar w:top="560" w:bottom="900" w:left="420" w:right="420"/>
          <w:cols w:num="2" w:equalWidth="0">
            <w:col w:w="5884" w:space="40"/>
            <w:col w:w="3028"/>
          </w:cols>
        </w:sectPr>
      </w:pPr>
    </w:p>
    <w:p>
      <w:pPr>
        <w:spacing w:before="38"/>
        <w:ind w:left="1646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/>
          <w:bCs/>
          <w:spacing w:val="0"/>
          <w:w w:val="100"/>
          <w:sz w:val="9"/>
          <w:szCs w:val="9"/>
        </w:rPr>
        <w:t>rueileUe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before="47"/>
        <w:ind w:left="13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constituants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glucidiques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1"/>
        <w:ind w:left="116" w:right="5395"/>
        <w:jc w:val="both"/>
      </w:pPr>
      <w:r>
        <w:rPr>
          <w:b w:val="0"/>
          <w:bCs w:val="0"/>
          <w:spacing w:val="0"/>
          <w:w w:val="105"/>
        </w:rPr>
        <w:t>Matière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totale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teneur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eau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11" w:right="410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matière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totale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augmente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graduellement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croissance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2).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l'ordre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10%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jeunes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fruits,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matière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16%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mûrs.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teneur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eau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diminue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90%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immatures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84%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mûrs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observe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augmentation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relative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matière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sèche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cours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stockage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celle-ci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résulte</w:t>
      </w:r>
      <w:r>
        <w:rPr>
          <w:b w:val="0"/>
          <w:bCs w:val="0"/>
          <w:spacing w:val="0"/>
          <w:w w:val="105"/>
        </w:rPr>
        <w:t> 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d'une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déshydratation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due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conditions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ambiantes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d'entreposage.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7"/>
        <w:ind w:left="116" w:right="6839" w:firstLine="0"/>
        <w:jc w:val="both"/>
      </w:pPr>
      <w:r>
        <w:rPr>
          <w:b w:val="0"/>
          <w:bCs w:val="0"/>
          <w:spacing w:val="0"/>
          <w:w w:val="110"/>
        </w:rPr>
        <w:t>Acidité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titrable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pH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0" w:lineRule="auto"/>
        <w:ind w:left="116" w:right="413" w:firstLine="14"/>
        <w:jc w:val="both"/>
      </w:pPr>
      <w:r>
        <w:rPr>
          <w:b w:val="0"/>
          <w:bCs w:val="0"/>
          <w:spacing w:val="0"/>
          <w:w w:val="105"/>
        </w:rPr>
        <w:t>L'évolution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l'acidité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titrable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rapportée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3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immatures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acidité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2,15</w:t>
      </w:r>
      <w:r>
        <w:rPr>
          <w:rFonts w:ascii="Arial" w:hAnsi="Arial" w:cs="Arial" w:eastAsia="Arial"/>
          <w:b w:val="0"/>
          <w:bCs w:val="0"/>
          <w:spacing w:val="25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%en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moyenne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équivalent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acide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citrique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pH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3,35.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demeure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moins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régulier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croissance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fruits,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décroît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note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chute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mûrissement.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mûrs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acidité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0,64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%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pH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4,20.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perte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2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14"/>
          <w:w w:val="105"/>
          <w:sz w:val="19"/>
          <w:szCs w:val="19"/>
        </w:rPr>
        <w:t>'</w:t>
      </w:r>
      <w:r>
        <w:rPr>
          <w:b w:val="0"/>
          <w:bCs w:val="0"/>
          <w:spacing w:val="0"/>
          <w:w w:val="105"/>
        </w:rPr>
        <w:t>acidité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poursuit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durant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l'entreposage.</w:t>
      </w:r>
      <w:r>
        <w:rPr>
          <w:b w:val="0"/>
          <w:bCs w:val="0"/>
          <w:spacing w:val="0"/>
          <w:w w:val="100"/>
        </w:rPr>
      </w:r>
    </w:p>
    <w:p>
      <w:pPr>
        <w:spacing w:after="0" w:line="270" w:lineRule="auto"/>
        <w:jc w:val="both"/>
        <w:sectPr>
          <w:type w:val="continuous"/>
          <w:pgSz w:w="9792" w:h="13740"/>
          <w:pgMar w:top="560" w:bottom="900" w:left="420" w:right="420"/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359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6.799990pt;height:15.36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8"/>
        <w:ind w:left="0" w:right="1710" w:firstLine="0"/>
        <w:jc w:val="right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shape style="position:absolute;margin-left:181.691299pt;margin-top:-23.77013pt;width:137.2349pt;height:56.05369pt;mso-position-horizontal-relative:page;mso-position-vertical-relative:paragraph;z-index:-727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9"/>
          <w:szCs w:val="9"/>
        </w:rPr>
        <w:t>1$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footerReference w:type="default" r:id="rId13"/>
          <w:pgSz w:w="9812" w:h="13760"/>
          <w:pgMar w:footer="0" w:header="0" w:top="1040" w:bottom="280" w:left="540" w:right="58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6" w:lineRule="exact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-33"/>
          <w:w w:val="80"/>
          <w:sz w:val="10"/>
          <w:szCs w:val="10"/>
        </w:rPr>
        <w:t>:</w:t>
      </w:r>
      <w:r>
        <w:rPr>
          <w:rFonts w:ascii="Arial" w:hAnsi="Arial" w:cs="Arial" w:eastAsia="Arial"/>
          <w:b w:val="0"/>
          <w:bCs w:val="0"/>
          <w:spacing w:val="-29"/>
          <w:w w:val="80"/>
          <w:position w:val="-3"/>
          <w:sz w:val="27"/>
          <w:szCs w:val="27"/>
        </w:rPr>
        <w:t>.</w:t>
      </w:r>
      <w:r>
        <w:rPr>
          <w:rFonts w:ascii="Arial" w:hAnsi="Arial" w:cs="Arial" w:eastAsia="Arial"/>
          <w:b w:val="0"/>
          <w:bCs w:val="0"/>
          <w:spacing w:val="-40"/>
          <w:w w:val="80"/>
          <w:position w:val="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-3"/>
          <w:sz w:val="27"/>
          <w:szCs w:val="27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spacing w:line="140" w:lineRule="exact"/>
        <w:ind w:left="0" w:right="36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6.320002pt;height:16.32pt;mso-position-horizontal-relative:char;mso-position-vertical-relative:line" type="#_x0000_t75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4715" w:val="left" w:leader="none"/>
        </w:tabs>
        <w:spacing w:before="91"/>
        <w:ind w:left="-3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181.691299pt;margin-top:9.780913pt;width:137.2349pt;height:14.49664pt;mso-position-horizontal-relative:page;mso-position-vertical-relative:paragraph;z-index:-726" type="#_x0000_t75">
            <v:imagedata r:id="rId17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35"/>
          <w:position w:val="3"/>
          <w:sz w:val="10"/>
          <w:szCs w:val="1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0"/>
          <w:szCs w:val="1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0"/>
          <w:szCs w:val="1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198" w:lineRule="exact" w:before="87"/>
        <w:ind w:left="-1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position w:val="-8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32"/>
          <w:w w:val="105"/>
          <w:position w:val="0"/>
          <w:sz w:val="10"/>
          <w:szCs w:val="1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1"/>
          <w:w w:val="105"/>
          <w:position w:val="-8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0"/>
          <w:szCs w:val="10"/>
        </w:rPr>
      </w:r>
    </w:p>
    <w:p>
      <w:pPr>
        <w:spacing w:line="73" w:lineRule="exact"/>
        <w:ind w:left="11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10"/>
          <w:sz w:val="10"/>
          <w:szCs w:val="1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65" w:lineRule="exact"/>
        <w:ind w:left="-23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8"/>
          <w:szCs w:val="8"/>
        </w:rPr>
        <w:t>.(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8"/>
          <w:szCs w:val="8"/>
        </w:rPr>
        <w:t>!&gt;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spacing w:line="283" w:lineRule="exact"/>
        <w:ind w:left="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-53"/>
          <w:w w:val="80"/>
          <w:sz w:val="26"/>
          <w:szCs w:val="2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80"/>
          <w:position w:val="-4"/>
          <w:sz w:val="26"/>
          <w:szCs w:val="2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6"/>
          <w:szCs w:val="2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spacing w:line="76" w:lineRule="exact"/>
        <w:ind w:left="-28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0"/>
          <w:szCs w:val="10"/>
        </w:rPr>
        <w:t>•&lt;Il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-2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i/>
          <w:spacing w:val="0"/>
          <w:w w:val="60"/>
          <w:sz w:val="15"/>
          <w:szCs w:val="15"/>
        </w:rPr>
        <w:t>::E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9812" w:h="13760"/>
          <w:pgMar w:top="560" w:bottom="900" w:left="540" w:right="580"/>
          <w:cols w:num="3" w:equalWidth="0">
            <w:col w:w="2081" w:space="40"/>
            <w:col w:w="4835" w:space="40"/>
            <w:col w:w="1696"/>
          </w:cols>
        </w:sectPr>
      </w:pP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812" w:h="13760"/>
          <w:pgMar w:top="560" w:bottom="900" w:left="540" w:right="580"/>
        </w:sectPr>
      </w:pP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34" w:val="left" w:leader="none"/>
        </w:tabs>
        <w:spacing w:line="61" w:lineRule="atLeast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0"/>
          <w:szCs w:val="1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1Z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1207" w:val="left" w:leader="none"/>
        </w:tabs>
        <w:spacing w:line="306" w:lineRule="exact" w:before="18"/>
        <w:ind w:left="259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 w:val="0"/>
          <w:bCs w:val="0"/>
          <w:spacing w:val="-144"/>
          <w:w w:val="85"/>
          <w:sz w:val="64"/>
          <w:szCs w:val="6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4"/>
          <w:sz w:val="10"/>
          <w:szCs w:val="10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position w:val="14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7"/>
          <w:szCs w:val="27"/>
        </w:rPr>
        <w:t>•·--·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75"/>
          <w:position w:val="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75"/>
          <w:position w:val="14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75"/>
          <w:position w:val="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5"/>
          <w:w w:val="75"/>
          <w:position w:val="14"/>
          <w:sz w:val="10"/>
          <w:szCs w:val="1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75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7"/>
          <w:szCs w:val="27"/>
        </w:rPr>
        <w:t>-·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4"/>
          <w:sz w:val="10"/>
          <w:szCs w:val="10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after="0" w:line="306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9812" w:h="13760"/>
          <w:pgMar w:top="560" w:bottom="900" w:left="540" w:right="580"/>
          <w:cols w:num="2" w:equalWidth="0">
            <w:col w:w="4995" w:space="40"/>
            <w:col w:w="3657"/>
          </w:cols>
        </w:sectPr>
      </w:pPr>
    </w:p>
    <w:p>
      <w:pPr>
        <w:spacing w:line="120" w:lineRule="exact" w:before="1"/>
        <w:rPr>
          <w:sz w:val="12"/>
          <w:szCs w:val="12"/>
        </w:rPr>
      </w:pPr>
      <w:r>
        <w:rPr/>
        <w:pict>
          <v:group style="position:absolute;margin-left:129.503403pt;margin-top:39.624153pt;width:247.4093pt;height:248.375844pt;mso-position-horizontal-relative:page;mso-position-vertical-relative:page;z-index:-728" coordorigin="2590,792" coordsize="4948,4968">
            <v:shape style="position:absolute;left:2764;top:792;width:4774;height:155" type="#_x0000_t75">
              <v:imagedata r:id="rId18" o:title=""/>
            </v:shape>
            <v:shape style="position:absolute;left:2590;top:5489;width:4755;height:271" type="#_x0000_t75">
              <v:imagedata r:id="rId19" o:title=""/>
            </v:shape>
            <v:group style="position:absolute;left:2797;top:947;width:2;height:4542" coordorigin="2797,947" coordsize="2,4542">
              <v:shape style="position:absolute;left:2797;top:947;width:2;height:4542" coordorigin="2797,947" coordsize="0,4542" path="m2797,5489l2797,947e" filled="f" stroked="t" strokeweight=".724607pt" strokecolor="#000000">
                <v:path arrowok="t"/>
              </v:shape>
            </v:group>
            <v:group style="position:absolute;left:7309;top:947;width:2;height:4542" coordorigin="7309,947" coordsize="2,4542">
              <v:shape style="position:absolute;left:7309;top:947;width:2;height:4542" coordorigin="7309,947" coordsize="0,4542" path="m7309,5489l7309,947e" filled="f" stroked="t" strokeweight=".48307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2.987061pt;margin-top:.000066pt;width:285.495171pt;height:2.778289pt;mso-position-horizontal-relative:page;mso-position-vertical-relative:page;z-index:-724" coordorigin="3860,0" coordsize="5710,56">
            <v:group style="position:absolute;left:3865;top:51;width:3647;height:2" coordorigin="3865,51" coordsize="3647,2">
              <v:shape style="position:absolute;left:3865;top:51;width:3647;height:2" coordorigin="3865,51" coordsize="3647,0" path="m3865,51l7512,51e" filled="f" stroked="t" strokeweight=".483071pt" strokecolor="#000000">
                <v:path arrowok="t"/>
              </v:shape>
            </v:group>
            <v:group style="position:absolute;left:6647;top:5;width:2918;height:2" coordorigin="6647,5" coordsize="2918,2">
              <v:shape style="position:absolute;left:6647;top:5;width:2918;height:2" coordorigin="6647,5" coordsize="2918,0" path="m6647,5l9565,5e" filled="f" stroked="t" strokeweight=".483071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tabs>
          <w:tab w:pos="5483" w:val="left" w:leader="none"/>
        </w:tabs>
        <w:ind w:left="3575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shape style="position:absolute;margin-left:284.287506pt;margin-top:-14.836062pt;width:17.417527pt;height:49.5pt;mso-position-horizontal-relative:page;mso-position-vertical-relative:paragraph;z-index:-723" type="#_x0000_t202" filled="f" stroked="f">
            <v:textbox inset="0,0,0,0">
              <w:txbxContent>
                <w:p>
                  <w:pPr>
                    <w:spacing w:line="9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9"/>
                      <w:szCs w:val="9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60"/>
                      <w:sz w:val="99"/>
                      <w:szCs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0"/>
                      <w:w w:val="60"/>
                      <w:sz w:val="99"/>
                      <w:szCs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99"/>
                      <w:szCs w:val="9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-7"/>
          <w:sz w:val="14"/>
          <w:szCs w:val="14"/>
        </w:rPr>
        <w:t>Temps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-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7"/>
          <w:sz w:val="14"/>
          <w:szCs w:val="14"/>
        </w:rPr>
        <w:t>(semaines)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7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8"/>
          <w:szCs w:val="8"/>
        </w:rPr>
        <w:t>OOI'.re-f,JQU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8"/>
          <w:szCs w:val="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8"/>
          <w:szCs w:val="8"/>
        </w:rPr>
        <w:t>,i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8"/>
          <w:szCs w:val="8"/>
        </w:rPr>
        <w:t>(!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8"/>
          <w:szCs w:val="8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19.838898pt;margin-top:30.417213pt;width:263.838900pt;height:262.8725pt;mso-position-horizontal-relative:page;mso-position-vertical-relative:paragraph;z-index:-725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l&lt;'igure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manque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500" w:val="left" w:leader="none"/>
        </w:tabs>
        <w:ind w:left="2058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/>
        <w:pict>
          <v:shape style="position:absolute;margin-left:134.776901pt;margin-top:16.868134pt;width:167.2374pt;height:5.72481pt;mso-position-horizontal-relative:page;mso-position-vertical-relative:paragraph;z-index:-722" type="#_x0000_t202" filled="f" stroked="f">
            <v:textbox inset="0,0,0,0">
              <w:txbxContent>
                <w:p>
                  <w:pPr>
                    <w:tabs>
                      <w:tab w:pos="2680" w:val="left" w:leader="none"/>
                      <w:tab w:pos="3231" w:val="left" w:leader="none"/>
                    </w:tabs>
                    <w:spacing w:line="114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0"/>
                      <w:sz w:val="10"/>
                      <w:szCs w:val="1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0"/>
                      <w:sz w:val="10"/>
                      <w:szCs w:val="1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0"/>
                      <w:position w:val="1"/>
                      <w:sz w:val="9"/>
                      <w:szCs w:val="9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20"/>
                      <w:position w:val="1"/>
                      <w:sz w:val="9"/>
                      <w:szCs w:val="9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15"/>
                      <w:position w:val="1"/>
                      <w:sz w:val="10"/>
                      <w:szCs w:val="1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·</w:t>
      </w:r>
      <w:r>
        <w:rPr>
          <w:rFonts w:ascii="Courier New" w:hAnsi="Courier New" w:cs="Courier New" w:eastAsia="Courier New"/>
          <w:b w:val="0"/>
          <w:bCs w:val="0"/>
          <w:spacing w:val="5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----+-</w:t>
      </w:r>
      <w:r>
        <w:rPr>
          <w:rFonts w:ascii="Courier New" w:hAnsi="Courier New" w:cs="Courier New" w:eastAsia="Courier New"/>
          <w:b w:val="0"/>
          <w:bCs w:val="0"/>
          <w:spacing w:val="6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--+-</w:t>
      </w:r>
      <w:r>
        <w:rPr>
          <w:rFonts w:ascii="Courier New" w:hAnsi="Courier New" w:cs="Courier New" w:eastAsia="Courier New"/>
          <w:b w:val="0"/>
          <w:bCs w:val="0"/>
          <w:spacing w:val="6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--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-4----</w:t>
      </w:r>
      <w:r>
        <w:rPr>
          <w:rFonts w:ascii="Courier New" w:hAnsi="Courier New" w:cs="Courier New" w:eastAsia="Courier New"/>
          <w:b w:val="0"/>
          <w:bCs w:val="0"/>
          <w:spacing w:val="15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----</w:t>
      </w:r>
      <w:r>
        <w:rPr>
          <w:rFonts w:ascii="Courier New" w:hAnsi="Courier New" w:cs="Courier New" w:eastAsia="Courier New"/>
          <w:b w:val="0"/>
          <w:bCs w:val="0"/>
          <w:spacing w:val="16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--</w:t>
      </w:r>
      <w:r>
        <w:rPr>
          <w:rFonts w:ascii="Courier New" w:hAnsi="Courier New" w:cs="Courier New" w:eastAsia="Courier New"/>
          <w:b w:val="0"/>
          <w:bCs w:val="0"/>
          <w:spacing w:val="16"/>
          <w:w w:val="50"/>
          <w:sz w:val="38"/>
          <w:szCs w:val="3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8"/>
          <w:szCs w:val="38"/>
        </w:rPr>
        <w:t>-4----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38"/>
          <w:szCs w:val="38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50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Temps</w:t>
      </w:r>
      <w:r>
        <w:rPr>
          <w:rFonts w:ascii="Arial" w:hAnsi="Arial" w:cs="Arial" w:eastAsia="Arial"/>
          <w:b w:val="0"/>
          <w:bCs w:val="0"/>
          <w:spacing w:val="1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semaines}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l'acidité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titrable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manque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7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12" w:h="13760"/>
          <w:pgMar w:top="560" w:bottom="900" w:left="540" w:right="58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2.8pt;height:24.96pt;mso-position-horizontal-relative:char;mso-position-vertical-relative:line" type="#_x0000_t75">
            <v:imagedata r:id="rId2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21"/>
          <w:pgSz w:w="9754" w:h="13700"/>
          <w:pgMar w:footer="0" w:header="0" w:top="1260" w:bottom="280" w:left="340" w:right="76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67" w:lineRule="exact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8"/>
          <w:szCs w:val="18"/>
        </w:rPr>
        <w:t>Ê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01" w:lineRule="exact"/>
        <w:ind w:left="0" w:right="12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2" w:lineRule="exact"/>
        <w:ind w:left="0" w:right="19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9"/>
          <w:szCs w:val="19"/>
        </w:rPr>
        <w:t>.&amp;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92" w:lineRule="exact" w:before="66"/>
        <w:ind w:left="0" w:right="4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:::1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97" w:lineRule="exact"/>
        <w:ind w:left="0" w:right="44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192pt;margin-top:-11.943963pt;width:33.6pt;height:51.84pt;mso-position-horizontal-relative:page;mso-position-vertical-relative:paragraph;z-index:-720" type="#_x0000_t75">
            <v:imagedata r:id="rId23" o:title=""/>
          </v:shape>
        </w:pict>
      </w:r>
      <w:r>
        <w:rPr/>
        <w:pict>
          <v:shape style="position:absolute;margin-left:326.399994pt;margin-top:-65.703964pt;width:14.4pt;height:38.4pt;mso-position-horizontal-relative:page;mso-position-vertical-relative:paragraph;z-index:-719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55"/>
          <w:sz w:val="12"/>
          <w:szCs w:val="1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2"/>
          <w:szCs w:val="12"/>
        </w:rPr>
      </w:r>
    </w:p>
    <w:p>
      <w:pPr>
        <w:spacing w:before="66"/>
        <w:ind w:left="6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10"/>
          <w:szCs w:val="10"/>
        </w:rPr>
        <w:t>440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9754" w:h="13700"/>
          <w:pgMar w:top="560" w:bottom="900" w:left="340" w:right="760"/>
          <w:cols w:num="2" w:equalWidth="0">
            <w:col w:w="1940" w:space="40"/>
            <w:col w:w="6674"/>
          </w:cols>
        </w:sectPr>
      </w:pPr>
    </w:p>
    <w:p>
      <w:pPr>
        <w:spacing w:line="192" w:lineRule="exact"/>
        <w:ind w:left="178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107.016701pt;margin-top:9.01043pt;width:4.801060pt;height:5.5pt;mso-position-horizontal-relative:page;mso-position-vertical-relative:paragraph;z-index:-718" type="#_x0000_t202" filled="f" stroked="f">
            <v:textbox inset="0,0,0,0">
              <w:txbxContent>
                <w:p>
                  <w:pPr>
                    <w:spacing w:line="11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55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105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0"/>
          <w:w w:val="105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0"/>
          <w:szCs w:val="10"/>
        </w:rPr>
        <w:t>:100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245" w:lineRule="exact"/>
        <w:ind w:left="1795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 w:cs="Arial" w:eastAsia="Arial"/>
          <w:b w:val="0"/>
          <w:bCs w:val="0"/>
          <w:spacing w:val="-81"/>
          <w:w w:val="105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position w:val="4"/>
          <w:sz w:val="10"/>
          <w:szCs w:val="1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29"/>
          <w:szCs w:val="29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9"/>
          <w:szCs w:val="29"/>
        </w:rPr>
      </w:r>
    </w:p>
    <w:p>
      <w:pPr>
        <w:spacing w:line="252" w:lineRule="exact"/>
        <w:ind w:left="180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-34"/>
          <w:w w:val="55"/>
          <w:sz w:val="26"/>
          <w:szCs w:val="26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55"/>
          <w:sz w:val="10"/>
          <w:szCs w:val="10"/>
        </w:rPr>
        <w:t>&lt;1</w:t>
      </w:r>
      <w:r>
        <w:rPr>
          <w:rFonts w:ascii="Arial" w:hAnsi="Arial" w:cs="Arial" w:eastAsia="Arial"/>
          <w:b w:val="0"/>
          <w:bCs w:val="0"/>
          <w:spacing w:val="-30"/>
          <w:w w:val="55"/>
          <w:sz w:val="10"/>
          <w:szCs w:val="10"/>
        </w:rPr>
        <w:t>&gt;</w:t>
      </w:r>
      <w:r>
        <w:rPr>
          <w:rFonts w:ascii="Arial" w:hAnsi="Arial" w:cs="Arial" w:eastAsia="Arial"/>
          <w:b w:val="0"/>
          <w:bCs w:val="0"/>
          <w:spacing w:val="0"/>
          <w:w w:val="55"/>
          <w:sz w:val="26"/>
          <w:szCs w:val="2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before="83"/>
        <w:ind w:left="178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&lt;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044" w:right="0" w:firstLine="0"/>
        <w:jc w:val="left"/>
        <w:rPr>
          <w:rFonts w:ascii="Courier New" w:hAnsi="Courier New" w:cs="Courier New" w:eastAsia="Courier New"/>
          <w:sz w:val="11"/>
          <w:szCs w:val="11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85"/>
          <w:sz w:val="11"/>
          <w:szCs w:val="11"/>
        </w:rPr>
        <w:t>100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1"/>
          <w:szCs w:val="11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754" w:h="13700"/>
          <w:pgMar w:top="560" w:bottom="900" w:left="340" w:right="76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Temps</w:t>
      </w:r>
      <w:r>
        <w:rPr>
          <w:rFonts w:ascii="Arial" w:hAnsi="Arial" w:cs="Arial" w:eastAsia="Arial"/>
          <w:b w:val="0"/>
          <w:bCs w:val="0"/>
          <w:spacing w:val="2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(semaines)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507" w:val="left" w:leader="none"/>
          <w:tab w:pos="1038" w:val="left" w:leader="none"/>
          <w:tab w:pos="1551" w:val="left" w:leader="none"/>
          <w:tab w:pos="2073" w:val="left" w:leader="none"/>
        </w:tabs>
        <w:spacing w:line="94" w:lineRule="exact" w:before="92"/>
        <w:ind w:left="0" w:right="1589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>12.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>14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20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20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254" w:lineRule="exact"/>
        <w:ind w:left="127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309.318909pt;margin-top:-3.56631pt;width:4.340655pt;height:16.5pt;mso-position-horizontal-relative:page;mso-position-vertical-relative:paragraph;z-index:-717" type="#_x0000_t202" filled="f" stroked="f">
            <v:textbox inset="0,0,0,0">
              <w:txbxContent>
                <w:p>
                  <w:pPr>
                    <w:spacing w:line="3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3"/>
                      <w:szCs w:val="3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80"/>
                      <w:sz w:val="33"/>
                      <w:szCs w:val="3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:;;;:ge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before="40"/>
        <w:ind w:left="0" w:right="1567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1"/>
          <w:szCs w:val="11"/>
        </w:rPr>
        <w:t>&lt;ueH!ett.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9754" w:h="13700"/>
          <w:pgMar w:top="560" w:bottom="900" w:left="340" w:right="760"/>
          <w:cols w:num="2" w:equalWidth="0">
            <w:col w:w="4673" w:space="40"/>
            <w:col w:w="3941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/>
        <w:pict>
          <v:group style="position:absolute;margin-left:118.080002pt;margin-top:38.399971pt;width:246.423117pt;height:241.647016pt;mso-position-horizontal-relative:page;mso-position-vertical-relative:page;z-index:-721" coordorigin="2362,768" coordsize="4928,4833">
            <v:shape style="position:absolute;left:2362;top:768;width:307;height:883" type="#_x0000_t75">
              <v:imagedata r:id="rId25" o:title=""/>
            </v:shape>
            <v:group style="position:absolute;left:2634;top:834;width:4649;height:2" coordorigin="2634,834" coordsize="4649,2">
              <v:shape style="position:absolute;left:2634;top:834;width:4649;height:2" coordorigin="2634,834" coordsize="4649,0" path="m2634,834l7283,834e" filled="f" stroked="t" strokeweight=".718233pt" strokecolor="#000000">
                <v:path arrowok="t"/>
              </v:shape>
            </v:group>
            <v:group style="position:absolute;left:2610;top:1620;width:2;height:3974" coordorigin="2610,1620" coordsize="2,3974">
              <v:shape style="position:absolute;left:2610;top:1620;width:2;height:3974" coordorigin="2610,1620" coordsize="0,3974" path="m2610,5594l2610,1620e" filled="f" stroked="t" strokeweight=".718233pt" strokecolor="#000000">
                <v:path arrowok="t"/>
              </v:shape>
            </v:group>
            <v:group style="position:absolute;left:2519;top:5553;width:4740;height:2" coordorigin="2519,5553" coordsize="4740,2">
              <v:shape style="position:absolute;left:2519;top:5553;width:4740;height:2" coordorigin="2519,5553" coordsize="4740,0" path="m2519,5553l7259,5553e" filled="f" stroked="t" strokeweight=".718233pt" strokecolor="#000000">
                <v:path arrowok="t"/>
              </v:shape>
            </v:group>
            <v:group style="position:absolute;left:7261;top:815;width:2;height:4760" coordorigin="7261,815" coordsize="2,4760">
              <v:shape style="position:absolute;left:7261;top:815;width:2;height:4760" coordorigin="7261,815" coordsize="0,4760" path="m7261,5575l7261,815e" filled="f" stroked="t" strokeweight=".718233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line="300" w:lineRule="auto"/>
        <w:ind w:left="857" w:right="733" w:hanging="74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acide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ascorbique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vitamine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left="114" w:right="5681"/>
        <w:jc w:val="both"/>
      </w:pPr>
      <w:r>
        <w:rPr>
          <w:b w:val="0"/>
          <w:bCs w:val="0"/>
          <w:spacing w:val="0"/>
          <w:w w:val="105"/>
        </w:rPr>
        <w:t>Acide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ascorbique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vitamine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110" w:right="119" w:firstLine="71"/>
        <w:jc w:val="both"/>
      </w:pPr>
      <w:r>
        <w:rPr>
          <w:b w:val="0"/>
          <w:bCs w:val="0"/>
          <w:spacing w:val="0"/>
          <w:w w:val="110"/>
        </w:rPr>
        <w:t>Sa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teneur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augmente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atteint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un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maximum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mangue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mûre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figure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4)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;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jeunes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fruits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un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taux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50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ppm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matière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fraîche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moyenne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contre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525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ppm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fruits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parvenus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10"/>
        </w:rPr>
        <w:t>maturité.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On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observe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perte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pendant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l'entreposage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température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laboratoire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figure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4).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ind w:right="3139"/>
        <w:jc w:val="both"/>
      </w:pPr>
      <w:r>
        <w:rPr>
          <w:b w:val="0"/>
          <w:bCs w:val="0"/>
          <w:spacing w:val="0"/>
          <w:w w:val="105"/>
        </w:rPr>
        <w:t>Protéines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totales,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matières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grasses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sels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minéraux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totaux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05" w:right="111" w:firstLine="4"/>
        <w:jc w:val="both"/>
      </w:pP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faibles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proportions,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constituants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demeurent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relativement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constants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durant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développe­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ment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l'entreposage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5).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teneurs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protéines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varient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0,5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0,7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%</w:t>
      </w:r>
      <w:r>
        <w:rPr>
          <w:b w:val="0"/>
          <w:bCs w:val="0"/>
          <w:spacing w:val="27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;</w:t>
      </w:r>
      <w:r>
        <w:rPr>
          <w:b w:val="0"/>
          <w:bCs w:val="0"/>
          <w:spacing w:val="18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lipides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0,2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0.5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%</w:t>
      </w:r>
      <w:r>
        <w:rPr>
          <w:b w:val="0"/>
          <w:bCs w:val="0"/>
          <w:spacing w:val="27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;</w:t>
      </w:r>
      <w:r>
        <w:rPr>
          <w:b w:val="0"/>
          <w:bCs w:val="0"/>
          <w:spacing w:val="8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quant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sels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minéraux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totaux,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leurs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l'ordre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0,4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%</w:t>
      </w:r>
      <w:r>
        <w:rPr>
          <w:b w:val="0"/>
          <w:bCs w:val="0"/>
          <w:spacing w:val="27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5).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variations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lipides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protéines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probablement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liées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précision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méthodes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d'analyse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due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faibles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composés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mangue.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left="119" w:right="2629"/>
        <w:jc w:val="both"/>
      </w:pPr>
      <w:r>
        <w:rPr>
          <w:b w:val="0"/>
          <w:bCs w:val="0"/>
          <w:spacing w:val="0"/>
          <w:w w:val="105"/>
        </w:rPr>
        <w:t>Rapports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glucides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totaux/acidité,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d'amidon/acidité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6" w:lineRule="auto"/>
        <w:ind w:left="110" w:right="121" w:firstLine="4"/>
        <w:jc w:val="both"/>
      </w:pPr>
      <w:r>
        <w:rPr>
          <w:b w:val="0"/>
          <w:bCs w:val="0"/>
          <w:spacing w:val="0"/>
          <w:w w:val="105"/>
        </w:rPr>
        <w:t>L'évolution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rapports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glucides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totaux/acidité,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amidon/acidité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laisse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entrevoir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phases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développement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6).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première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phase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va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jusqu'à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10&lt;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semai­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ne,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correspond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croissance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caractérise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légère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augmentation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rapport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glucides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totaux/acidité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(2,27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-2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4,88)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rapport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amidon/acidité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(0,22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2,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14).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seconde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phase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" w:right="177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54" w:h="13700"/>
          <w:pgMar w:top="560" w:bottom="900" w:left="340" w:right="76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25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84pt;height:17.28pt;mso-position-horizontal-relative:char;mso-position-vertical-relative:line" type="#_x0000_t75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26"/>
          <w:pgSz w:w="9855" w:h="13780"/>
          <w:pgMar w:footer="0" w:header="0" w:top="1280" w:bottom="280" w:left="620" w:right="540"/>
        </w:sectPr>
      </w:pPr>
    </w:p>
    <w:p>
      <w:pPr>
        <w:spacing w:line="328" w:lineRule="exact" w:before="56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97.679199pt;margin-top:-59.235321pt;width:.1pt;height:60.0pt;mso-position-horizontal-relative:page;mso-position-vertical-relative:paragraph;z-index:-710" coordorigin="7954,-1185" coordsize="2,1200">
            <v:shape style="position:absolute;left:7954;top:-1185;width:2;height:1200" coordorigin="7954,-1185" coordsize="0,1200" path="m7954,15l7954,-1185e" filled="f" stroked="t" strokeweight=".719999pt" strokecolor="#000000">
              <v:path arrowok="t"/>
            </v:shape>
            <w10:wrap type="none"/>
          </v:group>
        </w:pict>
      </w:r>
      <w:r>
        <w:rPr/>
        <w:pict>
          <v:group style="position:absolute;margin-left:69.479858pt;margin-top:-56.115318pt;width:.959999pt;height:145.919999pt;mso-position-horizontal-relative:page;mso-position-vertical-relative:paragraph;z-index:-707" coordorigin="1390,-1122" coordsize="19,2918">
            <v:group style="position:absolute;left:1404;top:-1118;width:2;height:955" coordorigin="1404,-1118" coordsize="2,955">
              <v:shape style="position:absolute;left:1404;top:-1118;width:2;height:955" coordorigin="1404,-1118" coordsize="0,955" path="m1404,-162l1404,-1118e" filled="f" stroked="t" strokeweight=".479999pt" strokecolor="#000000">
                <v:path arrowok="t"/>
              </v:shape>
            </v:group>
            <v:group style="position:absolute;left:1394;top:-201;width:2;height:1992" coordorigin="1394,-201" coordsize="2,1992">
              <v:shape style="position:absolute;left:1394;top:-201;width:2;height:1992" coordorigin="1394,-201" coordsize="0,1992" path="m1394,1791l1394,-201e" filled="f" stroked="t" strokeweight=".479999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5.599854pt;margin-top:11.551752pt;width:2.377538pt;height:37pt;mso-position-horizontal-relative:page;mso-position-vertical-relative:paragraph;z-index:-703" type="#_x0000_t202" filled="f" stroked="f">
            <v:textbox inset="0,0,0,0">
              <w:txbxContent>
                <w:p>
                  <w:pPr>
                    <w:spacing w:line="74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4"/>
                      <w:szCs w:val="7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38"/>
                      <w:w w:val="75"/>
                      <w:sz w:val="74"/>
                      <w:szCs w:val="7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74"/>
                      <w:szCs w:val="7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285"/>
          <w:w w:val="145"/>
          <w:position w:val="-17"/>
          <w:sz w:val="36"/>
          <w:szCs w:val="36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45"/>
          <w:position w:val="0"/>
          <w:sz w:val="12"/>
          <w:szCs w:val="12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280" w:lineRule="exact"/>
        <w:ind w:left="0" w:right="9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-63"/>
          <w:w w:val="85"/>
          <w:sz w:val="21"/>
          <w:szCs w:val="21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-49"/>
          <w:w w:val="85"/>
          <w:position w:val="-14"/>
          <w:sz w:val="30"/>
          <w:szCs w:val="3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228" w:lineRule="exact"/>
        <w:ind w:left="0" w:right="13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9"/>
          <w:szCs w:val="2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110" w:lineRule="exact" w:before="8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65.119995pt;margin-top:-38.344818pt;width:196.8pt;height:189.12pt;mso-position-horizontal-relative:page;mso-position-vertical-relative:paragraph;z-index:-716" type="#_x0000_t75">
            <v:imagedata r:id="rId28" o:title=""/>
          </v:shape>
        </w:pict>
      </w:r>
      <w:r>
        <w:rPr/>
        <w:pict>
          <v:group style="position:absolute;margin-left:94.080002pt;margin-top:-112.984818pt;width:298.079199pt;height:300.239999pt;mso-position-horizontal-relative:page;mso-position-vertical-relative:paragraph;z-index:-715" coordorigin="1882,-2260" coordsize="5962,6005">
            <v:shape style="position:absolute;left:1882;top:3438;width:5952;height:307" type="#_x0000_t75">
              <v:imagedata r:id="rId29" o:title=""/>
            </v:shape>
            <v:group style="position:absolute;left:7810;top:-2240;width:2;height:5818" coordorigin="7810,-2240" coordsize="2,5818">
              <v:shape style="position:absolute;left:7810;top:-2240;width:2;height:5818" coordorigin="7810,-2240" coordsize="0,5818" path="m7810,3577l7810,-2240e" filled="f" stroked="t" strokeweight=".959998pt" strokecolor="#000000">
                <v:path arrowok="t"/>
              </v:shape>
            </v:group>
            <v:group style="position:absolute;left:2021;top:-2231;width:5813;height:2" coordorigin="2021,-2231" coordsize="5813,2">
              <v:shape style="position:absolute;left:2021;top:-2231;width:5813;height:2" coordorigin="2021,-2231" coordsize="5813,0" path="m2021,-2231l7834,-2231e" filled="f" stroked="t" strokeweight=".959998pt" strokecolor="#000000">
                <v:path arrowok="t"/>
              </v:shape>
            </v:group>
            <v:group style="position:absolute;left:2054;top:-2250;width:2;height:5717" coordorigin="2054,-2250" coordsize="2,5717">
              <v:shape style="position:absolute;left:2054;top:-2250;width:2;height:5717" coordorigin="2054,-2250" coordsize="0,5717" path="m2054,3467l2054,-2250e" filled="f" stroked="t" strokeweight=".95999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0.5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9855" w:h="13780"/>
          <w:pgMar w:top="560" w:bottom="900" w:left="620" w:right="540"/>
          <w:cols w:num="2" w:equalWidth="0">
            <w:col w:w="1060" w:space="40"/>
            <w:col w:w="7595"/>
          </w:cols>
        </w:sectPr>
      </w:pPr>
    </w:p>
    <w:p>
      <w:pPr>
        <w:spacing w:line="144" w:lineRule="exact"/>
        <w:ind w:left="853" w:right="758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:!: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156" w:lineRule="exact"/>
        <w:ind w:left="877" w:right="7567"/>
        <w:jc w:val="center"/>
        <w:rPr>
          <w:rFonts w:ascii="Arial" w:hAnsi="Arial" w:cs="Arial" w:eastAsia="Arial"/>
        </w:rPr>
      </w:pPr>
      <w:r>
        <w:rPr/>
        <w:pict>
          <v:group style="position:absolute;margin-left:397.199188pt;margin-top:7.537957pt;width:.1pt;height:44.4pt;mso-position-horizontal-relative:page;mso-position-vertical-relative:paragraph;z-index:-709" coordorigin="7944,151" coordsize="2,888">
            <v:shape style="position:absolute;left:7944;top:151;width:2;height:888" coordorigin="7944,151" coordsize="0,888" path="m7944,1039l7944,151e" filled="f" stroked="t" strokeweight=".479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65"/>
        </w:rPr>
        <w:t>:;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spacing w:line="196" w:lineRule="exact"/>
        <w:ind w:left="907" w:right="7633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90" w:lineRule="exact"/>
        <w:ind w:left="901" w:right="7633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9"/>
          <w:szCs w:val="9"/>
        </w:rPr>
        <w:t>cl)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119" w:lineRule="exact"/>
        <w:ind w:left="0" w:right="6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7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407" w:lineRule="exact"/>
        <w:ind w:left="0" w:right="6586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-11"/>
          <w:sz w:val="43"/>
          <w:szCs w:val="43"/>
        </w:rPr>
        <w:t>1:</w:t>
      </w:r>
      <w:r>
        <w:rPr>
          <w:rFonts w:ascii="Arial" w:hAnsi="Arial" w:cs="Arial" w:eastAsia="Arial"/>
          <w:b w:val="0"/>
          <w:bCs w:val="0"/>
          <w:spacing w:val="-71"/>
          <w:w w:val="105"/>
          <w:position w:val="-11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2"/>
          <w:szCs w:val="12"/>
        </w:rPr>
        <w:t>0,4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78" w:lineRule="exact" w:before="51"/>
        <w:ind w:left="0" w:right="687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16"/>
          <w:szCs w:val="16"/>
        </w:rPr>
        <w:t>jQ,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76" w:lineRule="exact"/>
        <w:ind w:left="762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8"/>
          <w:szCs w:val="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855" w:h="13780"/>
          <w:pgMar w:top="560" w:bottom="900" w:left="620" w:right="540"/>
        </w:sectPr>
      </w:pPr>
    </w:p>
    <w:p>
      <w:pPr>
        <w:tabs>
          <w:tab w:pos="2034" w:val="left" w:leader="none"/>
          <w:tab w:pos="2687" w:val="left" w:leader="none"/>
          <w:tab w:pos="3306" w:val="left" w:leader="none"/>
          <w:tab w:pos="4026" w:val="right" w:leader="none"/>
        </w:tabs>
        <w:spacing w:before="347"/>
        <w:ind w:left="1396" w:right="0" w:firstLine="0"/>
        <w:jc w:val="left"/>
        <w:rPr>
          <w:rFonts w:ascii="Courier New" w:hAnsi="Courier New" w:cs="Courier New" w:eastAsia="Courier New"/>
          <w:sz w:val="13"/>
          <w:szCs w:val="13"/>
        </w:rPr>
      </w:pPr>
      <w:r>
        <w:rPr/>
        <w:pict>
          <v:group style="position:absolute;margin-left:69.479858pt;margin-top:-65.822067pt;width:.1pt;height:98.64pt;mso-position-horizontal-relative:page;mso-position-vertical-relative:paragraph;z-index:-706" coordorigin="1390,-1316" coordsize="2,1973">
            <v:shape style="position:absolute;left:1390;top:-1316;width:2;height:1973" coordorigin="1390,-1316" coordsize="0,1973" path="m1390,656l1390,-1316e" filled="f" stroked="t" strokeweight=".47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135"/>
          <w:sz w:val="12"/>
          <w:szCs w:val="12"/>
        </w:rPr>
        <w:t>Il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0"/>
          <w:sz w:val="13"/>
          <w:szCs w:val="13"/>
        </w:rPr>
        <w:t> 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0"/>
          <w:sz w:val="13"/>
          <w:szCs w:val="13"/>
        </w:rPr>
        <w:tab/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25"/>
          <w:sz w:val="13"/>
          <w:szCs w:val="13"/>
        </w:rPr>
        <w:t>8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sz w:val="13"/>
          <w:szCs w:val="13"/>
        </w:rPr>
      </w:r>
    </w:p>
    <w:p>
      <w:pPr>
        <w:tabs>
          <w:tab w:pos="1774" w:val="left" w:leader="none"/>
        </w:tabs>
        <w:spacing w:line="581" w:lineRule="exact"/>
        <w:ind w:left="48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1"/>
          <w:szCs w:val="11"/>
        </w:rPr>
        <w:t>1&amp;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55"/>
          <w:w w:val="105"/>
          <w:position w:val="0"/>
          <w:sz w:val="13"/>
          <w:szCs w:val="13"/>
        </w:rPr>
        <w:t>1</w:t>
      </w:r>
      <w:r>
        <w:rPr>
          <w:rFonts w:ascii="Arial" w:hAnsi="Arial" w:cs="Arial" w:eastAsia="Arial"/>
          <w:b w:val="0"/>
          <w:bCs w:val="0"/>
          <w:spacing w:val="-263"/>
          <w:w w:val="105"/>
          <w:position w:val="-38"/>
          <w:sz w:val="93"/>
          <w:szCs w:val="9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581" w:lineRule="exact"/>
        <w:ind w:left="12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position w:val="-38"/>
          <w:sz w:val="93"/>
          <w:szCs w:val="93"/>
        </w:rPr>
        <w:t>-</w:t>
      </w:r>
      <w:r>
        <w:rPr>
          <w:rFonts w:ascii="Arial" w:hAnsi="Arial" w:cs="Arial" w:eastAsia="Arial"/>
          <w:b w:val="0"/>
          <w:bCs w:val="0"/>
          <w:spacing w:val="-270"/>
          <w:w w:val="100"/>
          <w:position w:val="-38"/>
          <w:sz w:val="93"/>
          <w:szCs w:val="9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260" w:lineRule="exac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spacing w:line="89" w:lineRule="exact"/>
        <w:ind w:left="0" w:right="745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396.839203pt;margin-top:-53.848053pt;width:.1pt;height:58.32pt;mso-position-horizontal-relative:page;mso-position-vertical-relative:paragraph;z-index:-708" coordorigin="7937,-1077" coordsize="2,1166">
            <v:shape style="position:absolute;left:7937;top:-1077;width:2;height:1166" coordorigin="7937,-1077" coordsize="0,1166" path="m7937,89l7937,-1077e" filled="f" stroked="t" strokeweight=".479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50"/>
          <w:sz w:val="8"/>
          <w:szCs w:val="8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line="90" w:lineRule="exact"/>
        <w:ind w:left="0" w:right="913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11"/>
          <w:szCs w:val="11"/>
        </w:rPr>
        <w:t>13)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41" w:lineRule="exact"/>
        <w:ind w:left="62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25"/>
          <w:szCs w:val="25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spacing w:after="0" w:line="141" w:lineRule="exact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9855" w:h="13780"/>
          <w:pgMar w:top="560" w:bottom="900" w:left="620" w:right="540"/>
          <w:cols w:num="4" w:equalWidth="0">
            <w:col w:w="4027" w:space="40"/>
            <w:col w:w="1919" w:space="40"/>
            <w:col w:w="612" w:space="40"/>
            <w:col w:w="2017"/>
          </w:cols>
        </w:sectPr>
      </w:pP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8.399857pt;margin-top:20.482914pt;width:159.359640pt;height:.1pt;mso-position-horizontal-relative:page;mso-position-vertical-relative:paragraph;z-index:-705" coordorigin="1368,410" coordsize="3187,2">
            <v:shape style="position:absolute;left:1368;top:410;width:3187;height:2" coordorigin="1368,410" coordsize="3187,0" path="m1368,410l4555,410e" filled="f" stroked="t" strokeweight=".719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Temps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(semaines)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235" w:lineRule="exact"/>
        <w:ind w:left="136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spacing w:val="0"/>
          <w:w w:val="22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225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spacing w:val="-53"/>
          <w:w w:val="225"/>
          <w:sz w:val="23"/>
          <w:szCs w:val="23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225"/>
          <w:sz w:val="23"/>
          <w:szCs w:val="23"/>
        </w:rPr>
        <w:t>....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138" w:lineRule="exact"/>
        <w:ind w:left="111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270.719391pt;margin-top:9.082977pt;width:126.4798pt;height:.1pt;mso-position-horizontal-relative:page;mso-position-vertical-relative:paragraph;z-index:-704" coordorigin="5414,182" coordsize="2530,2">
            <v:shape style="position:absolute;left:5414;top:182;width:2530;height:2" coordorigin="5414,182" coordsize="2530,0" path="m5414,182l7944,182e" filled="f" stroked="t" strokeweight=".71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cueiletle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3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9855" w:h="13780"/>
          <w:pgMar w:top="560" w:bottom="900" w:left="620" w:right="540"/>
          <w:cols w:num="2" w:equalWidth="0">
            <w:col w:w="4476" w:space="39"/>
            <w:col w:w="4180"/>
          </w:cols>
        </w:sectPr>
      </w:pPr>
    </w:p>
    <w:p>
      <w:pPr>
        <w:spacing w:line="280" w:lineRule="exact" w:before="13"/>
        <w:rPr>
          <w:sz w:val="28"/>
          <w:szCs w:val="28"/>
        </w:rPr>
      </w:pPr>
      <w:r>
        <w:rPr/>
        <w:pict>
          <v:group style="position:absolute;margin-left:280.799408pt;margin-top:2.040007pt;width:197.0396pt;height:.1pt;mso-position-horizontal-relative:page;mso-position-vertical-relative:page;z-index:-714" coordorigin="5616,41" coordsize="3941,2">
            <v:shape style="position:absolute;left:5616;top:41;width:3941;height:2" coordorigin="5616,41" coordsize="3941,0" path="m5616,41l9557,41e" filled="f" stroked="t" strokeweight=".479999pt" strokecolor="#000000">
              <v:path arrowok="t"/>
            </v:shape>
            <w10:wrap type="none"/>
          </v:group>
        </w:pict>
      </w:r>
      <w:r>
        <w:rPr/>
        <w:pict>
          <v:group style="position:absolute;margin-left:69.839859pt;margin-top:48.480007pt;width:66.719840pt;height:.1pt;mso-position-horizontal-relative:page;mso-position-vertical-relative:page;z-index:-713" coordorigin="1397,970" coordsize="1334,2">
            <v:shape style="position:absolute;left:1397;top:970;width:1334;height:2" coordorigin="1397,970" coordsize="1334,0" path="m1397,970l2731,970e" filled="f" stroked="t" strokeweight=".719999pt" strokecolor="#000000">
              <v:path arrowok="t"/>
            </v:shape>
            <w10:wrap type="none"/>
          </v:group>
        </w:pict>
      </w:r>
      <w:r>
        <w:rPr/>
        <w:pict>
          <v:group style="position:absolute;margin-left:173.759598pt;margin-top:48.480007pt;width:69.3599pt;height:.1pt;mso-position-horizontal-relative:page;mso-position-vertical-relative:page;z-index:-712" coordorigin="3475,970" coordsize="1387,2">
            <v:shape style="position:absolute;left:3475;top:970;width:1387;height:2" coordorigin="3475,970" coordsize="1387,0" path="m3475,970l4862,970e" filled="f" stroked="t" strokeweight=".719999pt" strokecolor="#000000">
              <v:path arrowok="t"/>
            </v:shape>
            <w10:wrap type="none"/>
          </v:group>
        </w:pict>
      </w:r>
      <w:r>
        <w:rPr/>
        <w:pict>
          <v:group style="position:absolute;margin-left:257.999512pt;margin-top:49.080006pt;width:54.4799pt;height:.1pt;mso-position-horizontal-relative:page;mso-position-vertical-relative:page;z-index:-711" coordorigin="5160,982" coordsize="1090,2">
            <v:shape style="position:absolute;left:5160;top:982;width:1090;height:2" coordorigin="5160,982" coordsize="1090,0" path="m5160,982l6250,982e" filled="f" stroked="t" strokeweight=".719999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spacing w:before="76"/>
        <w:ind w:left="10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protéines,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cendres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lipides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spacing w:line="267" w:lineRule="auto" w:before="73"/>
        <w:ind w:left="119" w:right="135" w:hanging="5"/>
        <w:jc w:val="both"/>
      </w:pPr>
      <w:r>
        <w:rPr>
          <w:b w:val="0"/>
          <w:bCs w:val="0"/>
          <w:spacing w:val="0"/>
          <w:w w:val="100"/>
        </w:rPr>
        <w:t>allant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10&lt;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14&lt;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semaine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maturation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fruit;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marquée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accroissement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sensible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rapport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glucides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totaux/acidité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(4,88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à</w:t>
      </w:r>
      <w:r>
        <w:rPr>
          <w:b w:val="0"/>
          <w:bCs w:val="0"/>
          <w:spacing w:val="41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13)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baisse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progres­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rapport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amidon/acidité.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69"/>
        <w:ind w:left="114" w:right="563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Mûrissement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cueillette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09" w:right="108" w:firstLine="1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expérience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avaient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atteint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maturité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cueillette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parfaitement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müri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bout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déverdissement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peau.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phénomène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mûrissement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caractérisé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d'acidité,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augmenta­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sucres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réducteurs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saccharose,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quasi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disparition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l'amidon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conséquent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amidon/acidité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élévation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glucides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totaux/acidité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2" w:right="10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10"/>
          <w:position w:val="3"/>
          <w:sz w:val="20"/>
          <w:szCs w:val="20"/>
        </w:rPr>
        <w:t>66</w:t>
      </w:r>
      <w:r>
        <w:rPr>
          <w:rFonts w:ascii="Courier New" w:hAnsi="Courier New" w:cs="Courier New" w:eastAsia="Courier New"/>
          <w:b w:val="0"/>
          <w:bCs w:val="0"/>
          <w:spacing w:val="0"/>
          <w:w w:val="110"/>
          <w:position w:val="3"/>
          <w:sz w:val="20"/>
          <w:szCs w:val="20"/>
        </w:rPr>
        <w:t>        </w:t>
      </w:r>
      <w:r>
        <w:rPr>
          <w:rFonts w:ascii="Courier New" w:hAnsi="Courier New" w:cs="Courier New" w:eastAsia="Courier New"/>
          <w:b w:val="0"/>
          <w:bCs w:val="0"/>
          <w:spacing w:val="28"/>
          <w:w w:val="110"/>
          <w:position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55" w:h="13780"/>
          <w:pgMar w:top="560" w:bottom="900" w:left="620" w:right="540"/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102.720001pt;margin-top:2.958295pt;width:300.48pt;height:307.324539pt;mso-position-horizontal-relative:page;mso-position-vertical-relative:paragraph;z-index:-702" coordorigin="2054,59" coordsize="6010,6146">
            <v:shape style="position:absolute;left:6893;top:465;width:288;height:634" type="#_x0000_t75">
              <v:imagedata r:id="rId31" o:title=""/>
            </v:shape>
            <v:shape style="position:absolute;left:2054;top:1732;width:6010;height:4474" type="#_x0000_t75">
              <v:imagedata r:id="rId32" o:title=""/>
            </v:shape>
            <v:group style="position:absolute;left:7691;top:107;width:2;height:1647" coordorigin="7691,107" coordsize="2,1647">
              <v:shape style="position:absolute;left:7691;top:107;width:2;height:1647" coordorigin="7691,107" coordsize="0,1647" path="m7691,1754l7691,107e" filled="f" stroked="t" strokeweight=".954859pt" strokecolor="#000000">
                <v:path arrowok="t"/>
              </v:shape>
            </v:group>
            <v:group style="position:absolute;left:3056;top:835;width:2392;height:2" coordorigin="3056,835" coordsize="2392,2">
              <v:shape style="position:absolute;left:3056;top:835;width:2392;height:2" coordorigin="3056,835" coordsize="2392,0" path="m3056,835l5447,835e" filled="f" stroked="t" strokeweight=".716144pt" strokecolor="#000000">
                <v:path arrowok="t"/>
              </v:shape>
            </v:group>
            <v:group style="position:absolute;left:6889;top:1064;width:2;height:799" coordorigin="6889,1064" coordsize="2,799">
              <v:shape style="position:absolute;left:6889;top:1064;width:2;height:799" coordorigin="6889,1064" coordsize="0,799" path="m6889,1864l6889,1064e" filled="f" stroked="t" strokeweight=".954859pt" strokecolor="#000000">
                <v:path arrowok="t"/>
              </v:shape>
            </v:group>
            <v:group style="position:absolute;left:2117;top:69;width:2;height:5940" coordorigin="2117,69" coordsize="2,5940">
              <v:shape style="position:absolute;left:2117;top:69;width:2;height:5940" coordorigin="2117,69" coordsize="0,5940" path="m2117,6009l2117,69e" filled="f" stroked="t" strokeweight=".95485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110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6" w:firstLine="0"/>
        <w:jc w:val="righ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4"/>
          <w:szCs w:val="14"/>
        </w:rPr>
        <w:t>100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9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63"/>
        <w:ind w:left="97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spacing w:val="0"/>
          <w:w w:val="5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50"/>
          <w:sz w:val="37"/>
          <w:szCs w:val="37"/>
        </w:rPr>
        <w:t>-------------------------------------------------,3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37"/>
          <w:szCs w:val="37"/>
        </w:rPr>
      </w:r>
    </w:p>
    <w:p>
      <w:pPr>
        <w:spacing w:before="78"/>
        <w:ind w:left="137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153.016098pt;margin-top:1.381003pt;width:120.0735pt;height:.1pt;mso-position-horizontal-relative:page;mso-position-vertical-relative:paragraph;z-index:-701" coordorigin="3060,28" coordsize="2401,2">
            <v:shape style="position:absolute;left:3060;top:28;width:2401;height:2" coordorigin="3060,28" coordsize="2401,0" path="m3060,28l5462,28e" filled="f" stroked="t" strokeweight=".47742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-D--Giucides</w:t>
      </w:r>
      <w:r>
        <w:rPr>
          <w:rFonts w:ascii="Arial" w:hAnsi="Arial" w:cs="Arial" w:eastAsia="Arial"/>
          <w:b w:val="0"/>
          <w:bCs w:val="0"/>
          <w:spacing w:val="-7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totaux/Acidité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before="99"/>
        <w:ind w:left="1366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/>
          <w:bCs/>
          <w:spacing w:val="0"/>
          <w:w w:val="110"/>
          <w:sz w:val="13"/>
          <w:szCs w:val="13"/>
        </w:rPr>
        <w:t>-11-</w:t>
      </w:r>
      <w:r>
        <w:rPr>
          <w:rFonts w:ascii="Arial" w:hAnsi="Arial" w:cs="Arial" w:eastAsia="Arial"/>
          <w:b/>
          <w:bCs/>
          <w:spacing w:val="4"/>
          <w:w w:val="11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AmidoniAcidîté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footerReference w:type="default" r:id="rId30"/>
          <w:pgSz w:w="9807" w:h="13740"/>
          <w:pgMar w:footer="0" w:header="0" w:top="640" w:bottom="280" w:left="320" w:right="860"/>
          <w:cols w:num="2" w:equalWidth="0">
            <w:col w:w="1726" w:space="40"/>
            <w:col w:w="6861"/>
          </w:cols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84"/>
        <w:ind w:left="0" w:right="1102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27" w:lineRule="exact" w:before="44"/>
        <w:ind w:left="157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pStyle w:val="BodyText"/>
        <w:spacing w:line="181" w:lineRule="exact"/>
        <w:ind w:left="1322" w:right="0"/>
        <w:jc w:val="left"/>
      </w:pPr>
      <w:r>
        <w:rPr>
          <w:b w:val="0"/>
          <w:bCs w:val="0"/>
          <w:spacing w:val="0"/>
          <w:w w:val="100"/>
        </w:rPr>
        <w:t>:§</w:t>
      </w:r>
      <w:r>
        <w:rPr>
          <w:b w:val="0"/>
          <w:bCs w:val="0"/>
          <w:spacing w:val="0"/>
          <w:w w:val="100"/>
        </w:rPr>
      </w:r>
    </w:p>
    <w:p>
      <w:pPr>
        <w:spacing w:line="90" w:lineRule="exact" w:before="11"/>
        <w:ind w:left="1355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8"/>
          <w:szCs w:val="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45"/>
          <w:sz w:val="8"/>
          <w:szCs w:val="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45"/>
          <w:sz w:val="8"/>
          <w:szCs w:val="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line="202" w:lineRule="exact"/>
        <w:ind w:left="132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95.247169pt;margin-top:7.342156pt;width:6.36pt;height:6pt;mso-position-horizontal-relative:page;mso-position-vertical-relative:paragraph;z-index:-699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2"/>
                      <w:szCs w:val="12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0"/>
          <w:sz w:val="22"/>
          <w:szCs w:val="22"/>
        </w:rPr>
        <w:t>::f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54" w:lineRule="exact"/>
        <w:ind w:left="1355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85"/>
          <w:sz w:val="9"/>
          <w:szCs w:val="9"/>
        </w:rPr>
        <w:t>)(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149" w:lineRule="exact"/>
        <w:ind w:left="135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83.550148pt;margin-top:6.481741pt;width:5.54736pt;height:6pt;mso-position-horizontal-relative:page;mso-position-vertical-relative:paragraph;z-index:-700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  <w:t>rd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40"/>
          <w:sz w:val="17"/>
          <w:szCs w:val="17"/>
        </w:rPr>
        <w:t>::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384" w:lineRule="exact"/>
        <w:ind w:left="1276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95.008453pt;margin-top:13.762673pt;width:6.37pt;height:6.5pt;mso-position-horizontal-relative:page;mso-position-vertical-relative:paragraph;z-index:-698" type="#_x0000_t202" filled="f" stroked="f">
            <v:textbox inset="0,0,0,0">
              <w:txbxContent>
                <w:p>
                  <w:pPr>
                    <w:spacing w:line="13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5"/>
                      <w:sz w:val="13"/>
                      <w:szCs w:val="13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76"/>
          <w:w w:val="50"/>
          <w:position w:val="7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40"/>
          <w:szCs w:val="40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0"/>
          <w:szCs w:val="40"/>
        </w:rPr>
      </w:r>
    </w:p>
    <w:p>
      <w:pPr>
        <w:spacing w:line="76" w:lineRule="exact"/>
        <w:ind w:left="1351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9"/>
          <w:szCs w:val="9"/>
        </w:rPr>
        <w:t>(1)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106" w:lineRule="exact"/>
        <w:ind w:left="135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2"/>
          <w:szCs w:val="12"/>
        </w:rPr>
        <w:t>Cil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13" w:lineRule="exact"/>
        <w:ind w:left="132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4"/>
          <w:szCs w:val="14"/>
        </w:rPr>
        <w:t>"0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29" w:lineRule="exact"/>
        <w:ind w:left="131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215"/>
          <w:sz w:val="15"/>
          <w:szCs w:val="15"/>
        </w:rPr>
        <w:t>(j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21" w:lineRule="exact"/>
        <w:ind w:left="135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3"/>
          <w:szCs w:val="13"/>
        </w:rPr>
        <w:t>:::1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6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4"/>
          <w:szCs w:val="14"/>
        </w:rPr>
        <w:t>&lt;44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pStyle w:val="Heading3"/>
        <w:spacing w:line="244" w:lineRule="exact"/>
        <w:ind w:left="13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58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6"/>
          <w:szCs w:val="16"/>
        </w:rPr>
        <w:t>zo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8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807" w:h="13740"/>
          <w:pgMar w:top="560" w:bottom="900" w:left="320" w:right="860"/>
        </w:sectPr>
      </w:pPr>
    </w:p>
    <w:p>
      <w:pPr>
        <w:spacing w:before="83"/>
        <w:ind w:left="164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3604" w:val="left" w:leader="none"/>
          <w:tab w:pos="4225" w:val="left" w:leader="none"/>
          <w:tab w:pos="4807" w:val="left" w:leader="none"/>
        </w:tabs>
        <w:spacing w:before="13"/>
        <w:ind w:left="1761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12"/>
          <w:szCs w:val="12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12"/>
          <w:szCs w:val="1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before="78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Temps</w:t>
      </w:r>
      <w:r>
        <w:rPr>
          <w:rFonts w:ascii="Arial" w:hAnsi="Arial" w:cs="Arial" w:eastAsia="Arial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(semaines)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6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tabs>
          <w:tab w:pos="1305" w:val="left" w:leader="none"/>
          <w:tab w:pos="1926" w:val="left" w:leader="none"/>
        </w:tabs>
        <w:spacing w:line="136" w:lineRule="exact"/>
        <w:ind w:left="675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2"/>
          <w:szCs w:val="12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313" w:lineRule="exact"/>
        <w:ind w:left="69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Î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entreposage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67"/>
        <w:ind w:left="51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euéillette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9807" w:h="13740"/>
          <w:pgMar w:top="560" w:bottom="900" w:left="320" w:right="860"/>
          <w:cols w:num="2" w:equalWidth="0">
            <w:col w:w="5329" w:space="40"/>
            <w:col w:w="3258"/>
          </w:cols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11" w:lineRule="auto"/>
        <w:ind w:left="887" w:right="731" w:hanging="76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6.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glucides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totaux/acidité,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amidon/acidité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manque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Amélie.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7"/>
        <w:spacing w:line="257" w:lineRule="auto"/>
        <w:ind w:left="109" w:right="114" w:hanging="4"/>
        <w:jc w:val="center"/>
      </w:pPr>
      <w:r>
        <w:rPr>
          <w:b w:val="0"/>
          <w:bCs w:val="0"/>
          <w:spacing w:val="0"/>
          <w:w w:val="100"/>
        </w:rPr>
        <w:t>L'évolution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réserves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glucidiques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phénomène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maturation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fruits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charnus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COME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CORBINEAU,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1991).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diminution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assez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caractéristique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teneur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amidon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pendant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maturation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l'entreposage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également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signalée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JAUHARI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TRIPATHI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(1972).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baisse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résulte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l'hydrolyse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l'amidon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sucres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simples,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lesquels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contribuent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l'acquisition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saveur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sucrée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liée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degré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maturité.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baisse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taux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saccharose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pendant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l'entreposage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résulterait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d'une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dégradation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l'action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invertases,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présence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mangue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signalée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KWOK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(1975).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observations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faites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organoleptiques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mangues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mûres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entreposées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spacing w:val="-6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température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labo­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ratoire,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indiquent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flétrissement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fruits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pulpe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molle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fondante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couleur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sombre,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l'apparition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goût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fade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détriment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saveur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sucrée.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transformations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relèvent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l'action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d'enzymes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conduisant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à</w:t>
      </w:r>
      <w:r>
        <w:rPr>
          <w:b w:val="0"/>
          <w:bCs w:val="0"/>
          <w:spacing w:val="5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oxydations,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réactions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alcools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acides.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somme,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1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07" w:h="13740"/>
          <w:pgMar w:top="560" w:bottom="900" w:left="320" w:right="860"/>
        </w:sectPr>
      </w:pPr>
    </w:p>
    <w:p>
      <w:pPr>
        <w:pStyle w:val="BodyText"/>
        <w:spacing w:line="270" w:lineRule="auto" w:before="68"/>
        <w:ind w:right="138"/>
        <w:jc w:val="both"/>
      </w:pPr>
      <w:r>
        <w:rPr/>
        <w:pict>
          <v:group style="position:absolute;margin-left:315.119995pt;margin-top:1.319997pt;width:161.28pt;height:.1pt;mso-position-horizontal-relative:page;mso-position-vertical-relative:page;z-index:-697" coordorigin="6302,26" coordsize="3226,2">
            <v:shape style="position:absolute;left:6302;top:26;width:3226;height:2" coordorigin="6302,26" coordsize="3226,0" path="m6302,26l9528,26e" filled="f" stroked="t" strokeweight=".4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i/>
          <w:spacing w:val="0"/>
          <w:w w:val="105"/>
        </w:rPr>
        <w:t>il</w:t>
      </w:r>
      <w:r>
        <w:rPr>
          <w:rFonts w:ascii="Arial" w:hAnsi="Arial" w:cs="Arial" w:eastAsia="Arial"/>
          <w:b w:val="0"/>
          <w:bCs w:val="0"/>
          <w:i/>
          <w:spacing w:val="26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perte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d'eau,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sucres,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d'acides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saveur;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fruit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détérioré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perd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ses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qualités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nutri­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tives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organoleptiques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ULRICH,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1952).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8" w:lineRule="auto"/>
        <w:ind w:right="129"/>
        <w:jc w:val="both"/>
      </w:pPr>
      <w:r>
        <w:rPr>
          <w:b w:val="0"/>
          <w:bCs w:val="0"/>
          <w:spacing w:val="0"/>
          <w:w w:val="105"/>
        </w:rPr>
        <w:t>L'évolution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l'acidité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s'accorde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observations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d'autres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auteurs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également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montré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phase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marquée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perte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progressive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l'acidité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SRIVASTAVA,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1967;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ASKAR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1973;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ARRIOLA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1974).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Chez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variété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3" w:lineRule="auto" w:before="4"/>
        <w:ind w:right="130" w:firstLine="9"/>
        <w:jc w:val="both"/>
      </w:pPr>
      <w:r>
        <w:rPr>
          <w:b w:val="0"/>
          <w:bCs w:val="0"/>
          <w:spacing w:val="0"/>
          <w:w w:val="105"/>
        </w:rPr>
        <w:t>«Pico»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exemple,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l'acidité,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exprimée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équivalent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acide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citrique,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varie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3,23%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0,09%</w:t>
      </w:r>
      <w:r>
        <w:rPr>
          <w:b w:val="0"/>
          <w:bCs w:val="0"/>
          <w:spacing w:val="0"/>
          <w:w w:val="117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LEON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LIMA,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1970).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désacidification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progressive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observée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pen­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dant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relève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l'oxydation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acides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organiques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métabolisme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respiratoire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leur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transformation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sucres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ULRICH,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1952).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même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auteur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indiqué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croissance,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acides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organiques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disparaissent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progressivement,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mais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réapparaissent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constam­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ment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oxydation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incomplète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glucose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résulte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l'acidité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titrable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demeurer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constante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penda_nt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certain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temps,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avant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commencer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décroître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sensiblement.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COME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CORBINEAU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19{}1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rapportent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fois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l'augmentation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sucres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solubles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diminution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l'acidité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donnent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mûr,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saveur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agréable.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saveur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résulte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fait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bon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équifibre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constituants.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8" w:lineRule="auto"/>
        <w:ind w:left="128" w:right="119" w:firstLine="4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résultats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relatifs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l'acide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ascorbique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rapprochent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LEON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LIMA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1970),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ASKAR</w:t>
      </w:r>
      <w:r>
        <w:rPr>
          <w:b w:val="0"/>
          <w:bCs w:val="0"/>
          <w:spacing w:val="3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(1973),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ARRIOLA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(1974)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ces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auteurs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observé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augmentation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composé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pendant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croissance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d'autres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variétés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mangue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mais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toutefois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souligné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perte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pendant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maturation.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baisse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vitamine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pendant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l'entreposage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résulterait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d'une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dégrada­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tion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l'ascorbate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oxydase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ARRIOLA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,1974)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réactions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détérioration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impliquant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cet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acide.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5" w:lineRule="auto"/>
        <w:ind w:right="119" w:hanging="5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protéines,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matières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grasses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sels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minéraux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totaux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même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ordre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grandeur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indiqués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certains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rapports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FAO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(1982).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ailleurs,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PATHAK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SARADA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(1974)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rapportent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lipides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0,8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1,36%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varié­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tés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«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Malgoa</w:t>
      </w:r>
      <w:r>
        <w:rPr>
          <w:b w:val="0"/>
          <w:bCs w:val="0"/>
          <w:spacing w:val="3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»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«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Benishan</w:t>
      </w:r>
      <w:r>
        <w:rPr>
          <w:b w:val="0"/>
          <w:bCs w:val="0"/>
          <w:spacing w:val="39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»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l'Inde.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right="124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déverdissement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résulte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dégradation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chlorophylle,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démasque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couleur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jaune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orangée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caroténoïdes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synthèse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pigments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caroténoïdes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aussi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accompagner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disparition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chlorophylle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GOLDSCHMIDT,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1980).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modifications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améliorent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considé­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rablement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qualités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organoleptiques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mûre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goût,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texture,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couleur,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arôme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7" w:right="2066"/>
        <w:jc w:val="both"/>
      </w:pPr>
      <w:r>
        <w:rPr>
          <w:b w:val="0"/>
          <w:bCs w:val="0"/>
          <w:spacing w:val="0"/>
          <w:w w:val="105"/>
        </w:rPr>
        <w:t>Quels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critères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apprécier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degré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maturité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1" w:lineRule="auto"/>
        <w:ind w:left="113" w:right="114" w:firstLine="19"/>
        <w:jc w:val="center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appartient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groupe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fruits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climactériques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SR1VASTAVA,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1967)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dont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l'évolu­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05"/>
        </w:rPr>
        <w:t>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l'intensité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respiratoire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développement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caractérise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diminution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jusqu'à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valeur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minimale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minimum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climactérique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fin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croissance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fruit,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augmentation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cours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processus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diminution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pendant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sénescence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RODES,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1980).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minimum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climactérique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correspond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stade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où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accumulé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toutes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réserves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entame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son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processus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alors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mature.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Cueillies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stade,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mûrissent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sans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inconvénient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leur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qualité.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immatures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cueillies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flétrissent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mûrissant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acidité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élevée,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ce,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moyennant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traitement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particulier.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Si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5" w:right="12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3"/>
          <w:sz w:val="22"/>
          <w:szCs w:val="22"/>
        </w:rPr>
        <w:t>68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3"/>
          <w:sz w:val="22"/>
          <w:szCs w:val="22"/>
        </w:rPr>
        <w:t>       </w:t>
      </w:r>
      <w:r>
        <w:rPr>
          <w:rFonts w:ascii="Courier New" w:hAnsi="Courier New" w:cs="Courier New" w:eastAsia="Courier New"/>
          <w:b w:val="0"/>
          <w:bCs w:val="0"/>
          <w:spacing w:val="61"/>
          <w:w w:val="105"/>
          <w:position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10"/>
          <w:position w:val="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33"/>
          <w:pgSz w:w="9831" w:h="13760"/>
          <w:pgMar w:footer="0" w:header="0" w:top="740" w:bottom="280" w:left="640" w:right="480"/>
        </w:sectPr>
      </w:pPr>
    </w:p>
    <w:p>
      <w:pPr>
        <w:pStyle w:val="BodyText"/>
        <w:spacing w:line="272" w:lineRule="auto" w:before="69"/>
        <w:ind w:left="124" w:right="139"/>
        <w:jc w:val="both"/>
      </w:pPr>
      <w:r>
        <w:rPr>
          <w:b w:val="0"/>
          <w:bCs w:val="0"/>
          <w:spacing w:val="0"/>
          <w:w w:val="105"/>
        </w:rPr>
        <w:t>contre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elles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récoltées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trop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tardivement,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leur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déjà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largement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engagée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leur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durée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conservation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alors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réduite.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donc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important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connaître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degré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maturation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fruit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car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souhaiterait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5" w:lineRule="auto"/>
        <w:ind w:left="302" w:right="147" w:hanging="178"/>
        <w:jc w:val="left"/>
      </w:pPr>
      <w:r>
        <w:rPr>
          <w:b w:val="0"/>
          <w:bCs w:val="0"/>
          <w:spacing w:val="0"/>
          <w:w w:val="110"/>
        </w:rPr>
        <w:t>-que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fruit,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fois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cueilli,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puisse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se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conserver,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temps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d'attendre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son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traitement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ou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son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achat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consommateur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7" w:lineRule="auto"/>
        <w:ind w:left="297" w:right="144" w:hanging="173"/>
        <w:jc w:val="left"/>
      </w:pPr>
      <w:r>
        <w:rPr>
          <w:b w:val="0"/>
          <w:bCs w:val="0"/>
          <w:spacing w:val="0"/>
          <w:w w:val="110"/>
        </w:rPr>
        <w:t>-qu'après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cueillette,</w:t>
      </w:r>
      <w:r>
        <w:rPr>
          <w:b w:val="0"/>
          <w:bCs w:val="0"/>
          <w:spacing w:val="19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1"/>
          <w:w w:val="110"/>
          <w:sz w:val="21"/>
          <w:szCs w:val="21"/>
        </w:rPr>
        <w:t>l</w:t>
      </w:r>
      <w:r>
        <w:rPr>
          <w:b w:val="0"/>
          <w:bCs w:val="0"/>
          <w:spacing w:val="0"/>
          <w:w w:val="110"/>
        </w:rPr>
        <w:t>évolue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vers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un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état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qualité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commercial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optimum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fermeté,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sucre,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cou­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leur,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arôme,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vitamines</w:t>
      </w:r>
      <w:r>
        <w:rPr>
          <w:b w:val="0"/>
          <w:bCs w:val="0"/>
          <w:spacing w:val="-30"/>
          <w:w w:val="110"/>
        </w:rPr>
        <w:t> </w:t>
      </w:r>
      <w:r>
        <w:rPr>
          <w:b w:val="0"/>
          <w:bCs w:val="0"/>
          <w:spacing w:val="0"/>
          <w:w w:val="110"/>
        </w:rPr>
        <w:t>..</w:t>
      </w:r>
      <w:r>
        <w:rPr>
          <w:b w:val="0"/>
          <w:bCs w:val="0"/>
          <w:spacing w:val="-11"/>
          <w:w w:val="110"/>
        </w:rPr>
        <w:t>.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9" w:right="1341"/>
        <w:jc w:val="both"/>
      </w:pPr>
      <w:r>
        <w:rPr>
          <w:b w:val="0"/>
          <w:bCs w:val="0"/>
          <w:spacing w:val="0"/>
          <w:w w:val="120"/>
        </w:rPr>
        <w:t>-qu'il</w:t>
      </w:r>
      <w:r>
        <w:rPr>
          <w:b w:val="0"/>
          <w:bCs w:val="0"/>
          <w:spacing w:val="1"/>
          <w:w w:val="120"/>
        </w:rPr>
        <w:t> </w:t>
      </w:r>
      <w:r>
        <w:rPr>
          <w:b w:val="0"/>
          <w:bCs w:val="0"/>
          <w:spacing w:val="0"/>
          <w:w w:val="110"/>
        </w:rPr>
        <w:t>ait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atteint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taille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optimum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tout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respectant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deux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points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précédents.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3" w:lineRule="auto"/>
        <w:ind w:left="129" w:right="142" w:firstLine="9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courbes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relatives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variations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d'acidité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d'amidon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3)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montrent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baisse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assez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caractéristique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constituants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partir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10•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semaine.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ailleurs,</w:t>
      </w:r>
      <w:r>
        <w:rPr>
          <w:b w:val="0"/>
          <w:bCs w:val="0"/>
          <w:spacing w:val="13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l'</w:t>
      </w:r>
      <w:r>
        <w:rPr>
          <w:rFonts w:ascii="Arial" w:hAnsi="Arial" w:cs="Arial" w:eastAsia="Arial"/>
          <w:b w:val="0"/>
          <w:bCs w:val="0"/>
          <w:i/>
          <w:spacing w:val="-25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évo­</w:t>
      </w:r>
      <w:r>
        <w:rPr>
          <w:b w:val="0"/>
          <w:bCs w:val="0"/>
          <w:i w:val="0"/>
          <w:spacing w:val="0"/>
          <w:w w:val="109"/>
        </w:rPr>
        <w:t> </w:t>
      </w:r>
      <w:r>
        <w:rPr>
          <w:b w:val="0"/>
          <w:bCs w:val="0"/>
          <w:i w:val="0"/>
          <w:spacing w:val="0"/>
          <w:w w:val="105"/>
        </w:rPr>
        <w:t>lution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rapports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glucides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totaux/acidité,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amidon/acidité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figure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6)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montre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nettement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phases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développement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mangue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Amélie: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croissance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qui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va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jusqu'à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10•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semaine,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matu­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ration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qui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va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4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10•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3"/>
          <w:szCs w:val="23"/>
        </w:rPr>
        <w:t>à</w:t>
      </w:r>
      <w:r>
        <w:rPr>
          <w:b w:val="0"/>
          <w:bCs w:val="0"/>
          <w:i w:val="0"/>
          <w:spacing w:val="13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4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14•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semaine.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minimum</w:t>
      </w:r>
      <w:r>
        <w:rPr>
          <w:b w:val="0"/>
          <w:bCs w:val="0"/>
          <w:i w:val="0"/>
          <w:spacing w:val="5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climactérique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situerait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approximative­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47" w:lineRule="exact"/>
        <w:ind w:left="134" w:right="5601"/>
        <w:jc w:val="both"/>
      </w:pPr>
      <w:r>
        <w:rPr>
          <w:b w:val="0"/>
          <w:bCs w:val="0"/>
          <w:spacing w:val="0"/>
          <w:w w:val="95"/>
        </w:rPr>
        <w:t>ment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9&lt;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-24"/>
          <w:w w:val="95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sz w:val="27"/>
          <w:szCs w:val="27"/>
        </w:rPr>
        <w:t>o•</w:t>
      </w:r>
      <w:r>
        <w:rPr>
          <w:rFonts w:ascii="Arial" w:hAnsi="Arial" w:cs="Arial" w:eastAsia="Arial"/>
          <w:b w:val="0"/>
          <w:bCs w:val="0"/>
          <w:spacing w:val="2"/>
          <w:w w:val="95"/>
          <w:sz w:val="27"/>
          <w:szCs w:val="27"/>
        </w:rPr>
        <w:t> </w:t>
      </w:r>
      <w:r>
        <w:rPr>
          <w:b w:val="0"/>
          <w:bCs w:val="0"/>
          <w:spacing w:val="0"/>
          <w:w w:val="95"/>
        </w:rPr>
        <w:t>semaine.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left="134" w:right="132"/>
        <w:jc w:val="both"/>
      </w:pP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résultats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montrent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taux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d'amidon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d'acidité,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rapports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amidon/acidité,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glucides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totaux/acidité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peuvent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permettre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d'apprécier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degré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maturité,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moins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pen­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dant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laquelle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mangue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Amélie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considérée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physiologiquement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mature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cueillie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sans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inconvénient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sa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qualité.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figures,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période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va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10'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semaine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0"/>
          <w:w w:val="109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14'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semaine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considérée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celle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favorable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cueillette;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stade,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moyenne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15-16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19-20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d'âge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après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pleine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t1oraison.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fonction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possibilités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d'écoulement,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stockage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traitement,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cueillette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sera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échelonnée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cet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intervalle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précocement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juste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environs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15-16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d'âge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tardivement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envi­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rons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19-20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semaines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d'âge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exportation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exemple,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mangues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pourraient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cueillies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précocement,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afin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d'augmenter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possibilités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stockage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faciliter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transport.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left="134" w:right="137"/>
        <w:jc w:val="both"/>
      </w:pPr>
      <w:r>
        <w:rPr>
          <w:b w:val="0"/>
          <w:bCs w:val="0"/>
          <w:spacing w:val="0"/>
          <w:w w:val="110"/>
        </w:rPr>
        <w:t>Nos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conclusions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confirment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celles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d'autres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auteurs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qui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proposé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rapports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sucres/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acidité,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amidon/acidité,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comme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critères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maturité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d'autres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variétés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mangue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HUSSEIN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YOUSSEF.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1972;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KRlSHNAMURTHY</w:t>
      </w:r>
      <w:r>
        <w:rPr>
          <w:b w:val="0"/>
          <w:bCs w:val="0"/>
          <w:spacing w:val="54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SUBRAMANYAM,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1973;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ROY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BISMAS,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6" w:lineRule="exact"/>
        <w:ind w:left="163" w:right="139"/>
        <w:jc w:val="both"/>
      </w:pPr>
      <w:r>
        <w:rPr>
          <w:b w:val="0"/>
          <w:bCs w:val="0"/>
          <w:spacing w:val="0"/>
          <w:w w:val="105"/>
        </w:rPr>
        <w:t>1981).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contre,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SRIVASTAVA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(1967)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estime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critères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40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retenir,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fonction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auto" w:before="32"/>
        <w:ind w:left="120" w:right="119" w:firstLine="19"/>
        <w:jc w:val="both"/>
      </w:pPr>
      <w:r>
        <w:rPr>
          <w:b w:val="0"/>
          <w:bCs w:val="0"/>
          <w:spacing w:val="0"/>
          <w:w w:val="110"/>
        </w:rPr>
        <w:t>variété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provenance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sont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: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l'extrait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sec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soluble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(12-</w:t>
      </w:r>
      <w:r>
        <w:rPr>
          <w:b w:val="0"/>
          <w:bCs w:val="0"/>
          <w:spacing w:val="54"/>
          <w:w w:val="110"/>
        </w:rPr>
        <w:t> </w:t>
      </w:r>
      <w:r>
        <w:rPr>
          <w:b w:val="0"/>
          <w:bCs w:val="0"/>
          <w:spacing w:val="0"/>
          <w:w w:val="110"/>
        </w:rPr>
        <w:t>15°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Brix</w:t>
      </w:r>
      <w:r>
        <w:rPr>
          <w:b w:val="0"/>
          <w:bCs w:val="0"/>
          <w:spacing w:val="0"/>
          <w:w w:val="110"/>
        </w:rPr>
        <w:t>),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densité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pulpe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l,Ol-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1,02)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résistance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chair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pression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1,75-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2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kg/cm'.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ailleurs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rapporté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que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intervalles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temps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pleine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floraison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-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stade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récolte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seraient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48"/>
          <w:w w:val="110"/>
        </w:rPr>
        <w:t> </w:t>
      </w:r>
      <w:r>
        <w:rPr>
          <w:b w:val="0"/>
          <w:bCs w:val="0"/>
          <w:spacing w:val="0"/>
          <w:w w:val="110"/>
        </w:rPr>
        <w:t>120-129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jours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pour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c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rtâines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variétés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indiennes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SRIVASTAVA,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1967)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105-111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jours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pour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10"/>
        </w:rPr>
        <w:t>variété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Bombaï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ROY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BISWAS,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198</w:t>
      </w:r>
      <w:r>
        <w:rPr>
          <w:b w:val="0"/>
          <w:bCs w:val="0"/>
          <w:spacing w:val="6"/>
          <w:w w:val="110"/>
        </w:rPr>
        <w:t>1</w:t>
      </w:r>
      <w:r>
        <w:rPr>
          <w:b w:val="0"/>
          <w:bCs w:val="0"/>
          <w:spacing w:val="0"/>
          <w:w w:val="11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4" w:right="144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1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position w:val="3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position w:val="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position w:val="3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both"/>
        <w:rPr>
          <w:rFonts w:ascii="Arial" w:hAnsi="Arial" w:cs="Arial" w:eastAsia="Arial"/>
          <w:sz w:val="17"/>
          <w:szCs w:val="17"/>
        </w:rPr>
        <w:sectPr>
          <w:footerReference w:type="default" r:id="rId34"/>
          <w:pgSz w:w="9792" w:h="13720"/>
          <w:pgMar w:footer="0" w:header="0" w:top="700" w:bottom="280" w:left="240" w:right="840"/>
        </w:sectPr>
      </w:pPr>
    </w:p>
    <w:p>
      <w:pPr>
        <w:spacing w:before="67"/>
        <w:ind w:left="128" w:right="726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316.079407pt;margin-top:1.199973pt;width:161.5196pt;height:.1pt;mso-position-horizontal-relative:page;mso-position-vertical-relative:page;z-index:-696" coordorigin="6322,24" coordsize="3230,2">
            <v:shape style="position:absolute;left:6322;top:24;width:3230;height:2" coordorigin="6322,24" coordsize="3230,0" path="m6322,24l9552,24e" filled="f" stroked="t" strokeweight=".47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7"/>
        <w:spacing w:line="252" w:lineRule="auto"/>
        <w:ind w:right="124" w:hanging="5"/>
        <w:jc w:val="both"/>
      </w:pP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étude,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axée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l'évolution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physico-chimiques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mangue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Amélie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pen­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dant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développement,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permis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montrer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286" w:right="137" w:hanging="17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7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60"/>
          <w:w w:val="1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maturation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caractérisée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progressive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d'acidité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d'amidon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286" w:right="125" w:hanging="17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-le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mûrissement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cueillette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l'acidité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quasi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disparition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l'ami­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don;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276" w:right="114" w:hanging="16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-l'évolution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d'acidité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d'amidon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maturation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amidon/acidité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glucides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totaux/acidité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critères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d'appréciation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maturité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favorable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cueillette.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2" w:lineRule="auto"/>
        <w:ind w:left="118" w:right="105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favorable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cueillette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Amélie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situerait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15-16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semaines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19-20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semaines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d'âge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pleine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floraison.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13" w:right="132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complémentaire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associant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chimique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procédé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mesure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fermeté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brix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permettra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corréler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biochimiques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physiques,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puis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définir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critères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biochimiques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maturité.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physique,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simplicité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facilité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d'application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producteurs.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8" w:right="522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8"/>
          <w:szCs w:val="28"/>
        </w:rPr>
        <w:t>Références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6"/>
          <w:szCs w:val="26"/>
        </w:rPr>
        <w:t>bibliographiques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18" w:right="13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ASSOCIATION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FRANÇAISE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NORMALISATION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AFNOR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Recueils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Normes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Françaises.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dérivés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légumes-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AFNOR.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Europe,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343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2" w:lineRule="auto" w:before="83"/>
        <w:ind w:left="118" w:right="125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ARRIOLA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MADRID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MENCHU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ROLZ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1974.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cold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storage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mango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var.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Maney.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ofTechnology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industry,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77-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78.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18" w:right="13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ASKAR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TAMANI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Constituents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behaviour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ripening.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Mitteihungen,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Rebe,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Wein,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Obstban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Fruchtervewertring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Germany,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120-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8" w:right="291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BOWDEN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R.P.,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Technologie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mangue.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Fruits,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(12)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763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-764.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13" w:right="149" w:firstLine="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KWOK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1975.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Identification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determination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gars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products.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offoodfood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419-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420.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3" w:lineRule="auto"/>
        <w:ind w:left="113" w:right="111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CORBINEAU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Physiologie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organes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récolte.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ln:&lt;&lt;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conserve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appertisée: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scientifiques,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économiques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LAROUSSE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Documentation,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-135.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326" w:lineRule="exact" w:before="15"/>
        <w:ind w:left="113" w:right="128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FAO/SIDA.,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fruitières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forestières.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Fiches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techniques.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Mangifera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L.,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p.121-126.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GOLDSCHMIDT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Pigment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associated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fruit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maturation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control.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2"/>
          <w:szCs w:val="12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14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Senescence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/>
        <w:ind w:left="118" w:right="2484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plants&gt;&gt;,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THlMANN,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K.</w:t>
      </w:r>
      <w:r>
        <w:rPr>
          <w:rFonts w:ascii="Arial" w:hAnsi="Arial" w:cs="Arial" w:eastAsia="Arial"/>
          <w:b w:val="0"/>
          <w:bCs w:val="0"/>
          <w:spacing w:val="-16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V.,</w:t>
      </w:r>
      <w:r>
        <w:rPr>
          <w:rFonts w:ascii="Arial" w:hAnsi="Arial" w:cs="Arial" w:eastAsia="Arial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Press,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Boca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Raton,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Floride,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USA,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207-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218.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08" w:right="117" w:firstLine="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HUSSEIN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YOUSSEF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K.</w:t>
      </w:r>
      <w:r>
        <w:rPr>
          <w:rFonts w:ascii="Arial" w:hAnsi="Arial" w:cs="Arial" w:eastAsia="Arial"/>
          <w:b w:val="0"/>
          <w:bCs w:val="0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1972.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physical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chemical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Hendi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Taymour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mango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fruit.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Technology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Ahsrract,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371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377.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71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10"/>
          <w:position w:val="4"/>
          <w:sz w:val="20"/>
          <w:szCs w:val="20"/>
        </w:rPr>
        <w:t>70</w:t>
      </w:r>
      <w:r>
        <w:rPr>
          <w:rFonts w:ascii="Courier New" w:hAnsi="Courier New" w:cs="Courier New" w:eastAsia="Courier New"/>
          <w:b w:val="0"/>
          <w:bCs w:val="0"/>
          <w:spacing w:val="0"/>
          <w:w w:val="110"/>
          <w:position w:val="4"/>
          <w:sz w:val="20"/>
          <w:szCs w:val="20"/>
        </w:rPr>
        <w:t>        </w:t>
      </w:r>
      <w:r>
        <w:rPr>
          <w:rFonts w:ascii="Courier New" w:hAnsi="Courier New" w:cs="Courier New" w:eastAsia="Courier New"/>
          <w:b w:val="0"/>
          <w:bCs w:val="0"/>
          <w:spacing w:val="79"/>
          <w:w w:val="110"/>
          <w:position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7"/>
          <w:szCs w:val="17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35"/>
          <w:pgSz w:w="9792" w:h="13740"/>
          <w:pgMar w:footer="0" w:header="0" w:top="680" w:bottom="280" w:left="640" w:right="460"/>
        </w:sectPr>
      </w:pPr>
    </w:p>
    <w:p>
      <w:pPr>
        <w:spacing w:line="252" w:lineRule="auto" w:before="79"/>
        <w:ind w:left="120" w:right="12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HUSSEIN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YOUSSEF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Physico-chemical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parameters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index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optimum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egyp­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tian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mango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Mangifera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Technology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Abstract,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(7)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395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401.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9" w:lineRule="auto"/>
        <w:ind w:left="124" w:right="150" w:hanging="1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JAUHARI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TRIPATHI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1972.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Mangifera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Var.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Bombay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Ycllow.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Technology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Abstract,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5"/>
          <w:szCs w:val="15"/>
        </w:rPr>
        <w:t>(1)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-14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271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275.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6" w:lineRule="auto"/>
        <w:ind w:left="124" w:right="14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KANNER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FISHBEIN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SHALOM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Storage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stability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orange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juice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concentrate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packaged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asepti­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cally.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47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429-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431.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99"/>
        <w:ind w:left="124" w:right="13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KRISHNAMURTHY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SUBRAMANYAM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harvest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physiology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mango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9"/>
        <w:ind w:left="129" w:right="589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167-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193.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4" w:right="14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LIMAL.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1970.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harvest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sorne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physical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chemical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properties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mangoes.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6"/>
        <w:ind w:left="129" w:right="503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Phlippine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97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337-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347.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2" w:lineRule="auto"/>
        <w:ind w:left="124" w:right="0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MONTREUIL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SPIK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1969.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Microdosage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glucides.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1/Méthode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colorimétrique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dosage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glucides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totaux.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Lille,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336" w:lineRule="exact" w:before="7"/>
        <w:ind w:left="129" w:right="127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PATHAK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SARADA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1974.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Lipids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ofmango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Mangifera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(22)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716-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717.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PETERSON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SKINNER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STRONG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F.M.,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1943.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biochemistry.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PRINTICE-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HALL,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87" w:lineRule="exact"/>
        <w:ind w:left="134" w:right="585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JNC-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NEW-YORK.,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USA,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p.l6-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9" w:lineRule="auto"/>
        <w:ind w:left="129" w:right="133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RODES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M.J.C.,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maturation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ripening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ln:&lt;&lt;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Senescence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plants»,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THJMANN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CRS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Press,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Boca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Raton,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Floride,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USA,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p.158-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205.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0" w:lineRule="auto"/>
        <w:ind w:left="120" w:right="128" w:firstLine="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ROY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BISWAS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maturity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mango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(Mang(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fera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5"/>
          <w:szCs w:val="15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-2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var.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Bombai.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Orissa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Jourwl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Horticulture.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6"/>
          <w:szCs w:val="16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1" w:lineRule="auto"/>
        <w:ind w:left="124" w:right="109" w:firstLine="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WADOGO-LINGANI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Valorisation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technologique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Amélie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Maîtrise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stabilisation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transformation.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3''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Appliquées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Biochimie-Microbiologie,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164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5" w:lineRule="auto"/>
        <w:ind w:left="139" w:right="139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SRIVASTAVA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1967.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Grading,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storage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marketing.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mango,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book.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lndian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Councill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Research,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Bombay,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lndia,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99-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149.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4" w:right="322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ULRICH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1952.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fruits.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Masson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cie,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370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9" w:lineRule="auto"/>
        <w:ind w:left="124" w:right="0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YACOUMBA.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Le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bio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valorisation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mangue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Bulletin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Agro­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alimentaire,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48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6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4"/>
          <w:w w:val="16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9" w:right="177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sectPr>
      <w:footerReference w:type="default" r:id="rId36"/>
      <w:pgSz w:w="9716" w:h="13700"/>
      <w:pgMar w:footer="0" w:header="0" w:top="600" w:bottom="280" w:left="3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799911pt;margin-top:641.437012pt;width:11.18pt;height:11pt;mso-position-horizontal-relative:page;mso-position-vertical-relative:page;z-index:-73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60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.479797pt;margin-top:642.714661pt;width:342.431852pt;height:11.5pt;mso-position-horizontal-relative:page;mso-position-vertical-relative:page;z-index:-737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5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7"/>
                    <w:szCs w:val="17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7"/>
                    <w:szCs w:val="17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7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.720001pt;margin-top:638.210815pt;width:12.680001pt;height:12pt;mso-position-horizontal-relative:page;mso-position-vertical-relative:page;z-index:-736" type="#_x0000_t202" filled="f" stroked="f">
          <v:textbox inset="0,0,0,0">
            <w:txbxContent>
              <w:p>
                <w:pPr>
                  <w:pStyle w:val="BodyTex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</w:rPr>
                  <w:t>62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1.400002pt;margin-top:639.997925pt;width:342.475282pt;height:11pt;mso-position-horizontal-relative:page;mso-position-vertical-relative:page;z-index:-73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6.05364pt;margin-top:636.934937pt;width:340.688112pt;height:11pt;mso-position-horizontal-relative:page;mso-position-vertical-relative:page;z-index:-734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10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hanging="182"/>
      </w:pPr>
      <w:rPr>
        <w:rFonts w:hint="default" w:ascii="Times New Roman" w:hAnsi="Times New Roman" w:eastAsia="Times New Roman"/>
        <w:w w:val="206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2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1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6"/>
      <w:outlineLvl w:val="3"/>
    </w:pPr>
    <w:rPr>
      <w:rFonts w:ascii="Arial" w:hAnsi="Arial" w:eastAsia="Arial"/>
      <w:sz w:val="26"/>
      <w:szCs w:val="26"/>
    </w:rPr>
  </w:style>
  <w:style w:styleId="Heading4" w:type="paragraph">
    <w:name w:val="Heading 4"/>
    <w:basedOn w:val="Normal"/>
    <w:uiPriority w:val="1"/>
    <w:qFormat/>
    <w:pPr>
      <w:ind w:left="112"/>
      <w:outlineLvl w:val="4"/>
    </w:pPr>
    <w:rPr>
      <w:rFonts w:ascii="Times New Roman" w:hAnsi="Times New Roman" w:eastAsia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116"/>
      <w:outlineLvl w:val="5"/>
    </w:pPr>
    <w:rPr>
      <w:rFonts w:ascii="Times New Roman" w:hAnsi="Times New Roman" w:eastAsia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ind w:left="110"/>
      <w:outlineLvl w:val="6"/>
    </w:pPr>
    <w:rPr>
      <w:rFonts w:ascii="Times New Roman" w:hAnsi="Times New Roman" w:eastAsia="Times New Roman"/>
      <w:sz w:val="22"/>
      <w:szCs w:val="22"/>
    </w:rPr>
  </w:style>
  <w:style w:styleId="Heading7" w:type="paragraph">
    <w:name w:val="Heading 7"/>
    <w:basedOn w:val="Normal"/>
    <w:uiPriority w:val="1"/>
    <w:qFormat/>
    <w:pPr>
      <w:ind w:left="118" w:hanging="173"/>
      <w:outlineLvl w:val="7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5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footer" Target="footer6.xml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footer" Target="footer7.xml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footer" Target="footer8.xml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footer" Target="footer9.xml"/><Relationship Id="rId34" Type="http://schemas.openxmlformats.org/officeDocument/2006/relationships/footer" Target="footer10.xml"/><Relationship Id="rId35" Type="http://schemas.openxmlformats.org/officeDocument/2006/relationships/footer" Target="footer11.xml"/><Relationship Id="rId36" Type="http://schemas.openxmlformats.org/officeDocument/2006/relationships/footer" Target="footer12.xml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2020-09-30T11:26:28Z</dcterms:created>
  <dcterms:modified xsi:type="dcterms:W3CDTF">2020-09-30T11:26:28Z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2020-09-30T00:00:00Z</vt:filetime>
  </property>
</Properties>
</file>